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625E" w:rsidRDefault="00B4625E" w:rsidP="009673B5">
      <w:pPr>
        <w:spacing w:after="0" w:line="240" w:lineRule="auto"/>
        <w:ind w:left="5103"/>
        <w:jc w:val="center"/>
        <w:rPr>
          <w:rFonts w:ascii="Times New Roman" w:hAnsi="Times New Roman" w:cs="Times New Roman"/>
          <w:sz w:val="24"/>
          <w:szCs w:val="24"/>
        </w:rPr>
      </w:pPr>
      <w:r>
        <w:rPr>
          <w:rFonts w:ascii="Times New Roman" w:hAnsi="Times New Roman" w:cs="Times New Roman"/>
          <w:sz w:val="24"/>
          <w:szCs w:val="24"/>
        </w:rPr>
        <w:t>У</w:t>
      </w:r>
      <w:r w:rsidR="009673B5">
        <w:rPr>
          <w:rFonts w:ascii="Times New Roman" w:hAnsi="Times New Roman" w:cs="Times New Roman"/>
          <w:sz w:val="24"/>
          <w:szCs w:val="24"/>
        </w:rPr>
        <w:t>ТВЕРЖДЕНА</w:t>
      </w:r>
    </w:p>
    <w:p w:rsidR="00B4625E" w:rsidRDefault="00B4625E" w:rsidP="009673B5">
      <w:pPr>
        <w:spacing w:after="0" w:line="240" w:lineRule="auto"/>
        <w:ind w:left="5103"/>
        <w:jc w:val="center"/>
        <w:rPr>
          <w:rFonts w:ascii="Times New Roman" w:hAnsi="Times New Roman" w:cs="Times New Roman"/>
          <w:sz w:val="24"/>
          <w:szCs w:val="24"/>
        </w:rPr>
      </w:pPr>
      <w:r>
        <w:rPr>
          <w:rFonts w:ascii="Times New Roman" w:hAnsi="Times New Roman" w:cs="Times New Roman"/>
          <w:sz w:val="24"/>
          <w:szCs w:val="24"/>
        </w:rPr>
        <w:t>приказом Министерства энергетики, жилищно-коммунального хозяйства и государственного регулирования тарифов Удмуртской Республики</w:t>
      </w:r>
    </w:p>
    <w:p w:rsidR="004E0F4D" w:rsidRPr="003C600A" w:rsidRDefault="00862BAC" w:rsidP="009673B5">
      <w:pPr>
        <w:spacing w:after="0" w:line="240" w:lineRule="auto"/>
        <w:ind w:left="5103"/>
        <w:jc w:val="center"/>
        <w:rPr>
          <w:rFonts w:ascii="Times New Roman" w:hAnsi="Times New Roman"/>
          <w:b/>
          <w:sz w:val="24"/>
          <w:szCs w:val="24"/>
        </w:rPr>
      </w:pPr>
      <w:r w:rsidRPr="0004713A">
        <w:rPr>
          <w:rFonts w:ascii="Times New Roman" w:hAnsi="Times New Roman" w:cs="Times New Roman"/>
          <w:sz w:val="24"/>
          <w:szCs w:val="24"/>
        </w:rPr>
        <w:t xml:space="preserve">№ </w:t>
      </w:r>
      <w:r w:rsidR="0084451B">
        <w:rPr>
          <w:rFonts w:ascii="Times New Roman" w:hAnsi="Times New Roman" w:cs="Times New Roman"/>
          <w:sz w:val="24"/>
          <w:szCs w:val="24"/>
        </w:rPr>
        <w:t>04-01/</w:t>
      </w:r>
      <w:r w:rsidR="000E35A7">
        <w:rPr>
          <w:rFonts w:ascii="Times New Roman" w:hAnsi="Times New Roman" w:cs="Times New Roman"/>
          <w:sz w:val="24"/>
          <w:szCs w:val="24"/>
        </w:rPr>
        <w:t>13</w:t>
      </w:r>
      <w:r w:rsidR="005A15EC">
        <w:rPr>
          <w:rFonts w:ascii="Times New Roman" w:hAnsi="Times New Roman" w:cs="Times New Roman"/>
          <w:sz w:val="24"/>
          <w:szCs w:val="24"/>
        </w:rPr>
        <w:t xml:space="preserve"> от </w:t>
      </w:r>
      <w:r w:rsidR="00E10DD8">
        <w:rPr>
          <w:rFonts w:ascii="Times New Roman" w:hAnsi="Times New Roman" w:cs="Times New Roman"/>
          <w:sz w:val="24"/>
          <w:szCs w:val="24"/>
        </w:rPr>
        <w:t>1</w:t>
      </w:r>
      <w:r w:rsidR="000E35A7">
        <w:rPr>
          <w:rFonts w:ascii="Times New Roman" w:hAnsi="Times New Roman" w:cs="Times New Roman"/>
          <w:sz w:val="24"/>
          <w:szCs w:val="24"/>
        </w:rPr>
        <w:t>9</w:t>
      </w:r>
      <w:r w:rsidR="00F1026B">
        <w:rPr>
          <w:rFonts w:ascii="Times New Roman" w:hAnsi="Times New Roman" w:cs="Times New Roman"/>
          <w:sz w:val="24"/>
          <w:szCs w:val="24"/>
        </w:rPr>
        <w:t xml:space="preserve"> </w:t>
      </w:r>
      <w:r w:rsidR="00FB68AA">
        <w:rPr>
          <w:rFonts w:ascii="Times New Roman" w:hAnsi="Times New Roman" w:cs="Times New Roman"/>
          <w:sz w:val="24"/>
          <w:szCs w:val="24"/>
        </w:rPr>
        <w:t>февраля</w:t>
      </w:r>
      <w:r w:rsidR="001318A2">
        <w:rPr>
          <w:rFonts w:ascii="Times New Roman" w:hAnsi="Times New Roman" w:cs="Times New Roman"/>
          <w:sz w:val="24"/>
          <w:szCs w:val="24"/>
        </w:rPr>
        <w:t xml:space="preserve"> </w:t>
      </w:r>
      <w:r w:rsidR="00FB68AA">
        <w:rPr>
          <w:rFonts w:ascii="Times New Roman" w:hAnsi="Times New Roman" w:cs="Times New Roman"/>
          <w:sz w:val="24"/>
          <w:szCs w:val="24"/>
        </w:rPr>
        <w:t>2018</w:t>
      </w:r>
      <w:r w:rsidR="005A15EC">
        <w:rPr>
          <w:rFonts w:ascii="Times New Roman" w:hAnsi="Times New Roman" w:cs="Times New Roman"/>
          <w:sz w:val="24"/>
          <w:szCs w:val="24"/>
        </w:rPr>
        <w:t xml:space="preserve"> года</w:t>
      </w: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Default="004E0F4D" w:rsidP="004E0F4D">
      <w:pPr>
        <w:spacing w:after="0" w:line="240" w:lineRule="auto"/>
        <w:jc w:val="center"/>
        <w:rPr>
          <w:rFonts w:ascii="Times New Roman" w:hAnsi="Times New Roman"/>
          <w:b/>
          <w:sz w:val="24"/>
          <w:szCs w:val="24"/>
        </w:rPr>
      </w:pPr>
      <w:r w:rsidRPr="003C600A">
        <w:rPr>
          <w:rFonts w:ascii="Times New Roman" w:hAnsi="Times New Roman"/>
          <w:b/>
          <w:sz w:val="24"/>
          <w:szCs w:val="24"/>
        </w:rPr>
        <w:t>ДОКУМЕНТАЦИЯ О ПРОВЕДЕНИИ ПРЕДВАРИТЕЛЬНОГО ОТБОРА</w:t>
      </w:r>
    </w:p>
    <w:p w:rsidR="004E0F4D" w:rsidRPr="0084451B" w:rsidRDefault="00767847" w:rsidP="004E0F4D">
      <w:pPr>
        <w:spacing w:after="0" w:line="240" w:lineRule="auto"/>
        <w:jc w:val="center"/>
        <w:rPr>
          <w:rFonts w:ascii="Times New Roman" w:hAnsi="Times New Roman"/>
          <w:b/>
          <w:sz w:val="24"/>
          <w:szCs w:val="24"/>
        </w:rPr>
      </w:pPr>
      <w:r>
        <w:rPr>
          <w:rFonts w:ascii="Times New Roman" w:hAnsi="Times New Roman"/>
          <w:b/>
          <w:sz w:val="24"/>
          <w:szCs w:val="24"/>
        </w:rPr>
        <w:t xml:space="preserve">подрядных организаций </w:t>
      </w:r>
      <w:r w:rsidR="003C600A" w:rsidRPr="003C600A">
        <w:rPr>
          <w:rFonts w:ascii="Times New Roman" w:hAnsi="Times New Roman"/>
          <w:b/>
          <w:sz w:val="24"/>
          <w:szCs w:val="24"/>
        </w:rPr>
        <w:t xml:space="preserve">для </w:t>
      </w:r>
      <w:r w:rsidR="00EE3FC1">
        <w:rPr>
          <w:rFonts w:ascii="Times New Roman" w:hAnsi="Times New Roman"/>
          <w:b/>
          <w:sz w:val="24"/>
          <w:szCs w:val="24"/>
        </w:rPr>
        <w:t xml:space="preserve">оказания услуг и (или) </w:t>
      </w:r>
      <w:r w:rsidR="003C600A" w:rsidRPr="003C600A">
        <w:rPr>
          <w:rFonts w:ascii="Times New Roman" w:hAnsi="Times New Roman"/>
          <w:b/>
          <w:sz w:val="24"/>
          <w:szCs w:val="24"/>
        </w:rPr>
        <w:t xml:space="preserve">выполнения работ по предмету электронного аукциона </w:t>
      </w:r>
      <w:r w:rsidR="003C600A" w:rsidRPr="0084451B">
        <w:rPr>
          <w:rFonts w:ascii="Times New Roman" w:hAnsi="Times New Roman"/>
          <w:b/>
          <w:sz w:val="24"/>
          <w:szCs w:val="24"/>
        </w:rPr>
        <w:t>«</w:t>
      </w:r>
      <w:r w:rsidR="0084451B" w:rsidRPr="0084451B">
        <w:rPr>
          <w:rFonts w:ascii="Times New Roman" w:eastAsia="Times New Roman" w:hAnsi="Times New Roman" w:cs="Times New Roman"/>
          <w:b/>
          <w:bCs/>
          <w:sz w:val="24"/>
          <w:szCs w:val="24"/>
        </w:rPr>
        <w:t>оказание услуг и (или) выполнение работ по ремонту или замене лифтового оборудования, признанного непригодным для эксплуатации, ремонт лифтовых шахт</w:t>
      </w:r>
      <w:r w:rsidR="003C600A" w:rsidRPr="0084451B">
        <w:rPr>
          <w:rFonts w:ascii="Times New Roman" w:hAnsi="Times New Roman"/>
          <w:b/>
          <w:sz w:val="24"/>
          <w:szCs w:val="24"/>
        </w:rPr>
        <w:t>»</w:t>
      </w:r>
    </w:p>
    <w:p w:rsidR="004E0F4D" w:rsidRPr="0084451B"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sz w:val="24"/>
          <w:szCs w:val="24"/>
        </w:rPr>
      </w:pPr>
      <w:r w:rsidRPr="003C600A">
        <w:rPr>
          <w:rFonts w:ascii="Times New Roman" w:hAnsi="Times New Roman"/>
          <w:sz w:val="24"/>
          <w:szCs w:val="24"/>
        </w:rPr>
        <w:t>в порядке предусмотренном постановлением Правительства РФ от 01.07.2016 №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w:t>
      </w:r>
    </w:p>
    <w:p w:rsidR="004E0F4D" w:rsidRPr="003C600A" w:rsidRDefault="004E0F4D" w:rsidP="004E0F4D">
      <w:pPr>
        <w:spacing w:after="0" w:line="240" w:lineRule="auto"/>
        <w:jc w:val="center"/>
        <w:rPr>
          <w:rFonts w:ascii="Times New Roman" w:hAnsi="Times New Roman"/>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FC5DF2" w:rsidRPr="003C600A" w:rsidRDefault="00FC5DF2"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p>
    <w:p w:rsidR="004E0F4D" w:rsidRPr="00122704" w:rsidRDefault="004E0F4D" w:rsidP="004E0F4D">
      <w:pPr>
        <w:spacing w:after="0" w:line="240" w:lineRule="auto"/>
        <w:jc w:val="center"/>
        <w:rPr>
          <w:rFonts w:ascii="Times New Roman" w:hAnsi="Times New Roman"/>
          <w:b/>
          <w:sz w:val="24"/>
          <w:szCs w:val="24"/>
        </w:rPr>
      </w:pPr>
    </w:p>
    <w:p w:rsidR="00B4625E" w:rsidRPr="00122704" w:rsidRDefault="00B4625E" w:rsidP="004E0F4D">
      <w:pPr>
        <w:spacing w:after="0" w:line="240" w:lineRule="auto"/>
        <w:jc w:val="center"/>
        <w:rPr>
          <w:rFonts w:ascii="Times New Roman" w:hAnsi="Times New Roman"/>
          <w:b/>
          <w:sz w:val="24"/>
          <w:szCs w:val="24"/>
        </w:rPr>
      </w:pPr>
    </w:p>
    <w:p w:rsidR="00B4625E" w:rsidRPr="00122704" w:rsidRDefault="00B4625E" w:rsidP="004E0F4D">
      <w:pPr>
        <w:spacing w:after="0" w:line="240" w:lineRule="auto"/>
        <w:jc w:val="center"/>
        <w:rPr>
          <w:rFonts w:ascii="Times New Roman" w:hAnsi="Times New Roman"/>
          <w:b/>
          <w:sz w:val="24"/>
          <w:szCs w:val="24"/>
        </w:rPr>
      </w:pPr>
    </w:p>
    <w:p w:rsidR="00B4625E" w:rsidRPr="00122704" w:rsidRDefault="00B4625E" w:rsidP="004E0F4D">
      <w:pPr>
        <w:spacing w:after="0" w:line="240" w:lineRule="auto"/>
        <w:jc w:val="center"/>
        <w:rPr>
          <w:rFonts w:ascii="Times New Roman" w:hAnsi="Times New Roman"/>
          <w:b/>
          <w:sz w:val="24"/>
          <w:szCs w:val="24"/>
        </w:rPr>
      </w:pPr>
    </w:p>
    <w:p w:rsidR="004E0F4D" w:rsidRDefault="004E0F4D" w:rsidP="004E0F4D">
      <w:pPr>
        <w:spacing w:after="0" w:line="240" w:lineRule="auto"/>
        <w:jc w:val="center"/>
        <w:rPr>
          <w:rFonts w:ascii="Times New Roman" w:hAnsi="Times New Roman"/>
          <w:b/>
          <w:sz w:val="24"/>
          <w:szCs w:val="24"/>
        </w:rPr>
      </w:pPr>
    </w:p>
    <w:p w:rsidR="003C600A" w:rsidRDefault="003C600A" w:rsidP="004E0F4D">
      <w:pPr>
        <w:spacing w:after="0" w:line="240" w:lineRule="auto"/>
        <w:jc w:val="center"/>
        <w:rPr>
          <w:rFonts w:ascii="Times New Roman" w:hAnsi="Times New Roman"/>
          <w:b/>
          <w:sz w:val="24"/>
          <w:szCs w:val="24"/>
        </w:rPr>
      </w:pPr>
    </w:p>
    <w:p w:rsidR="003C600A" w:rsidRDefault="003C600A" w:rsidP="004E0F4D">
      <w:pPr>
        <w:spacing w:after="0" w:line="240" w:lineRule="auto"/>
        <w:jc w:val="center"/>
        <w:rPr>
          <w:rFonts w:ascii="Times New Roman" w:hAnsi="Times New Roman"/>
          <w:b/>
          <w:sz w:val="24"/>
          <w:szCs w:val="24"/>
        </w:rPr>
      </w:pPr>
    </w:p>
    <w:p w:rsidR="003C600A" w:rsidRDefault="003C600A" w:rsidP="004E0F4D">
      <w:pPr>
        <w:spacing w:after="0" w:line="240" w:lineRule="auto"/>
        <w:jc w:val="center"/>
        <w:rPr>
          <w:rFonts w:ascii="Times New Roman" w:hAnsi="Times New Roman"/>
          <w:b/>
          <w:sz w:val="24"/>
          <w:szCs w:val="24"/>
        </w:rPr>
      </w:pPr>
    </w:p>
    <w:p w:rsidR="003C600A" w:rsidRPr="003C600A" w:rsidRDefault="003C600A" w:rsidP="004E0F4D">
      <w:pPr>
        <w:spacing w:after="0" w:line="240" w:lineRule="auto"/>
        <w:jc w:val="center"/>
        <w:rPr>
          <w:rFonts w:ascii="Times New Roman" w:hAnsi="Times New Roman"/>
          <w:b/>
          <w:sz w:val="24"/>
          <w:szCs w:val="24"/>
        </w:rPr>
      </w:pPr>
    </w:p>
    <w:p w:rsidR="004E0F4D" w:rsidRDefault="004E0F4D" w:rsidP="004E0F4D">
      <w:pPr>
        <w:spacing w:after="0" w:line="240" w:lineRule="auto"/>
        <w:jc w:val="center"/>
        <w:rPr>
          <w:rFonts w:ascii="Times New Roman" w:hAnsi="Times New Roman"/>
          <w:b/>
          <w:sz w:val="24"/>
          <w:szCs w:val="24"/>
        </w:rPr>
      </w:pPr>
    </w:p>
    <w:p w:rsidR="004E0F4D" w:rsidRPr="003C600A" w:rsidRDefault="004E0F4D" w:rsidP="00EE3FC1">
      <w:pPr>
        <w:spacing w:after="0" w:line="240" w:lineRule="auto"/>
        <w:rPr>
          <w:rFonts w:ascii="Times New Roman" w:hAnsi="Times New Roman"/>
          <w:b/>
          <w:sz w:val="24"/>
          <w:szCs w:val="24"/>
        </w:rPr>
      </w:pPr>
    </w:p>
    <w:p w:rsidR="004E0F4D" w:rsidRDefault="004E0F4D" w:rsidP="004E0F4D">
      <w:pPr>
        <w:spacing w:after="0" w:line="240" w:lineRule="auto"/>
        <w:jc w:val="center"/>
        <w:rPr>
          <w:rFonts w:ascii="Times New Roman" w:hAnsi="Times New Roman"/>
          <w:b/>
          <w:sz w:val="24"/>
          <w:szCs w:val="24"/>
        </w:rPr>
      </w:pPr>
    </w:p>
    <w:p w:rsidR="00F00157" w:rsidRPr="003C600A" w:rsidRDefault="00F00157" w:rsidP="004E0F4D">
      <w:pPr>
        <w:spacing w:after="0" w:line="240" w:lineRule="auto"/>
        <w:jc w:val="center"/>
        <w:rPr>
          <w:rFonts w:ascii="Times New Roman" w:hAnsi="Times New Roman"/>
          <w:b/>
          <w:sz w:val="24"/>
          <w:szCs w:val="24"/>
        </w:rPr>
      </w:pPr>
    </w:p>
    <w:p w:rsidR="004E0F4D" w:rsidRPr="003C600A" w:rsidRDefault="004E0F4D" w:rsidP="004E0F4D">
      <w:pPr>
        <w:spacing w:after="0" w:line="240" w:lineRule="auto"/>
        <w:jc w:val="center"/>
        <w:rPr>
          <w:rFonts w:ascii="Times New Roman" w:hAnsi="Times New Roman"/>
          <w:b/>
          <w:sz w:val="24"/>
          <w:szCs w:val="24"/>
        </w:rPr>
      </w:pPr>
      <w:r w:rsidRPr="003C600A">
        <w:rPr>
          <w:rFonts w:ascii="Times New Roman" w:hAnsi="Times New Roman"/>
          <w:b/>
          <w:sz w:val="24"/>
          <w:szCs w:val="24"/>
        </w:rPr>
        <w:t>г. Ижевск</w:t>
      </w:r>
    </w:p>
    <w:p w:rsidR="004E0F4D" w:rsidRPr="003C600A" w:rsidRDefault="004E0F4D" w:rsidP="004E0F4D">
      <w:pPr>
        <w:spacing w:after="0" w:line="240" w:lineRule="auto"/>
        <w:jc w:val="center"/>
        <w:rPr>
          <w:rFonts w:ascii="Times New Roman" w:hAnsi="Times New Roman"/>
          <w:b/>
          <w:sz w:val="24"/>
          <w:szCs w:val="24"/>
        </w:rPr>
      </w:pPr>
      <w:r w:rsidRPr="003C600A">
        <w:rPr>
          <w:rFonts w:ascii="Times New Roman" w:hAnsi="Times New Roman"/>
          <w:b/>
          <w:sz w:val="24"/>
          <w:szCs w:val="24"/>
        </w:rPr>
        <w:t>201</w:t>
      </w:r>
      <w:r w:rsidR="00FB68AA">
        <w:rPr>
          <w:rFonts w:ascii="Times New Roman" w:hAnsi="Times New Roman"/>
          <w:b/>
          <w:sz w:val="24"/>
          <w:szCs w:val="24"/>
        </w:rPr>
        <w:t>8</w:t>
      </w:r>
      <w:r w:rsidRPr="003C600A">
        <w:rPr>
          <w:rFonts w:ascii="Times New Roman" w:hAnsi="Times New Roman"/>
          <w:b/>
          <w:sz w:val="24"/>
          <w:szCs w:val="24"/>
        </w:rPr>
        <w:t>г.</w:t>
      </w:r>
    </w:p>
    <w:p w:rsidR="004E0F4D" w:rsidRPr="003C600A" w:rsidRDefault="004E0F4D" w:rsidP="004E0F4D">
      <w:pPr>
        <w:pStyle w:val="a4"/>
        <w:jc w:val="center"/>
        <w:rPr>
          <w:rFonts w:ascii="Times New Roman" w:hAnsi="Times New Roman"/>
          <w:b/>
          <w:sz w:val="24"/>
          <w:szCs w:val="24"/>
        </w:rPr>
      </w:pPr>
      <w:r w:rsidRPr="003C600A">
        <w:rPr>
          <w:rFonts w:ascii="Times New Roman" w:hAnsi="Times New Roman"/>
          <w:b/>
          <w:sz w:val="24"/>
          <w:szCs w:val="24"/>
          <w:lang w:val="en-US"/>
        </w:rPr>
        <w:lastRenderedPageBreak/>
        <w:t>I</w:t>
      </w:r>
      <w:r w:rsidRPr="003C600A">
        <w:rPr>
          <w:rFonts w:ascii="Times New Roman" w:hAnsi="Times New Roman"/>
          <w:b/>
          <w:sz w:val="24"/>
          <w:szCs w:val="24"/>
        </w:rPr>
        <w:t>. ОБЩИЕ ПОЛОЖЕНИЯ</w:t>
      </w:r>
    </w:p>
    <w:p w:rsidR="004E0F4D" w:rsidRPr="003C600A" w:rsidRDefault="004E0F4D" w:rsidP="004E0F4D">
      <w:pPr>
        <w:pStyle w:val="a4"/>
        <w:jc w:val="both"/>
        <w:rPr>
          <w:rFonts w:ascii="Times New Roman" w:hAnsi="Times New Roman"/>
          <w:sz w:val="24"/>
          <w:szCs w:val="24"/>
        </w:rPr>
      </w:pPr>
    </w:p>
    <w:p w:rsidR="004E0F4D" w:rsidRPr="003C600A" w:rsidRDefault="004E0F4D" w:rsidP="004E0F4D">
      <w:pPr>
        <w:pStyle w:val="a4"/>
        <w:ind w:firstLine="708"/>
        <w:jc w:val="both"/>
        <w:rPr>
          <w:rFonts w:ascii="Times New Roman" w:hAnsi="Times New Roman"/>
          <w:bCs/>
          <w:sz w:val="24"/>
          <w:szCs w:val="24"/>
        </w:rPr>
      </w:pPr>
      <w:r w:rsidRPr="003C600A">
        <w:rPr>
          <w:rFonts w:ascii="Times New Roman" w:hAnsi="Times New Roman"/>
          <w:bCs/>
          <w:sz w:val="24"/>
          <w:szCs w:val="24"/>
        </w:rPr>
        <w:t xml:space="preserve">1. </w:t>
      </w:r>
      <w:r w:rsidRPr="003C600A">
        <w:rPr>
          <w:rFonts w:ascii="Times New Roman" w:hAnsi="Times New Roman"/>
          <w:b/>
          <w:bCs/>
          <w:sz w:val="24"/>
          <w:szCs w:val="24"/>
        </w:rPr>
        <w:t>Полное наименование органа по ведению реестра квалифицированных подрядных организаций</w:t>
      </w:r>
      <w:r w:rsidRPr="003C600A">
        <w:rPr>
          <w:rFonts w:ascii="Times New Roman" w:hAnsi="Times New Roman"/>
          <w:bCs/>
          <w:sz w:val="24"/>
          <w:szCs w:val="24"/>
        </w:rPr>
        <w:t xml:space="preserve"> (далее также – Орган по ведению РКП, </w:t>
      </w:r>
      <w:r w:rsidRPr="003C600A">
        <w:rPr>
          <w:rFonts w:ascii="Times New Roman" w:hAnsi="Times New Roman"/>
          <w:sz w:val="24"/>
          <w:szCs w:val="24"/>
        </w:rPr>
        <w:t>орган по ведению реестра</w:t>
      </w:r>
      <w:r w:rsidRPr="003C600A">
        <w:rPr>
          <w:rFonts w:ascii="Times New Roman" w:hAnsi="Times New Roman"/>
          <w:bCs/>
          <w:sz w:val="24"/>
          <w:szCs w:val="24"/>
        </w:rPr>
        <w:t>): Министерство энергетики, жилищно-коммунального хозяйства и государственного регулирования тарифов Удмуртской Республики</w:t>
      </w:r>
    </w:p>
    <w:p w:rsidR="00F33188" w:rsidRPr="00B8780C" w:rsidRDefault="00F33188" w:rsidP="004E0F4D">
      <w:pPr>
        <w:pStyle w:val="a4"/>
        <w:ind w:firstLine="708"/>
        <w:jc w:val="both"/>
        <w:rPr>
          <w:rFonts w:ascii="Times New Roman" w:hAnsi="Times New Roman"/>
          <w:bCs/>
          <w:sz w:val="24"/>
          <w:szCs w:val="24"/>
        </w:rPr>
      </w:pPr>
    </w:p>
    <w:p w:rsidR="004E0F4D" w:rsidRPr="003C600A" w:rsidRDefault="004E0F4D" w:rsidP="004E0F4D">
      <w:pPr>
        <w:pStyle w:val="a4"/>
        <w:ind w:firstLine="708"/>
        <w:jc w:val="both"/>
        <w:rPr>
          <w:rFonts w:ascii="Times New Roman" w:hAnsi="Times New Roman"/>
          <w:bCs/>
          <w:sz w:val="24"/>
          <w:szCs w:val="24"/>
        </w:rPr>
      </w:pPr>
      <w:r w:rsidRPr="003C600A">
        <w:rPr>
          <w:rFonts w:ascii="Times New Roman" w:hAnsi="Times New Roman"/>
          <w:bCs/>
          <w:sz w:val="24"/>
          <w:szCs w:val="24"/>
        </w:rPr>
        <w:t xml:space="preserve">2. </w:t>
      </w:r>
      <w:r w:rsidRPr="003C600A">
        <w:rPr>
          <w:rFonts w:ascii="Times New Roman" w:hAnsi="Times New Roman"/>
          <w:b/>
          <w:bCs/>
          <w:sz w:val="24"/>
          <w:szCs w:val="24"/>
        </w:rPr>
        <w:t>Номер предварительного отбора</w:t>
      </w:r>
      <w:r w:rsidRPr="003C600A">
        <w:rPr>
          <w:rFonts w:ascii="Times New Roman" w:hAnsi="Times New Roman"/>
          <w:bCs/>
          <w:sz w:val="24"/>
          <w:szCs w:val="24"/>
        </w:rPr>
        <w:t xml:space="preserve">: </w:t>
      </w:r>
      <w:r w:rsidR="00FB68AA">
        <w:rPr>
          <w:rFonts w:ascii="Times New Roman" w:hAnsi="Times New Roman"/>
          <w:bCs/>
          <w:sz w:val="24"/>
          <w:szCs w:val="24"/>
        </w:rPr>
        <w:t>36-ПО/2018</w:t>
      </w:r>
    </w:p>
    <w:p w:rsidR="00F33188" w:rsidRPr="00B8780C" w:rsidRDefault="00F33188" w:rsidP="004E0F4D">
      <w:pPr>
        <w:pStyle w:val="a4"/>
        <w:ind w:firstLine="708"/>
        <w:jc w:val="both"/>
        <w:rPr>
          <w:rFonts w:ascii="Times New Roman" w:hAnsi="Times New Roman"/>
          <w:bCs/>
          <w:sz w:val="24"/>
          <w:szCs w:val="24"/>
        </w:rPr>
      </w:pPr>
    </w:p>
    <w:p w:rsidR="004E0F4D" w:rsidRPr="003C600A" w:rsidRDefault="004E0F4D" w:rsidP="004E0F4D">
      <w:pPr>
        <w:pStyle w:val="a4"/>
        <w:ind w:firstLine="708"/>
        <w:jc w:val="both"/>
        <w:rPr>
          <w:rFonts w:ascii="Times New Roman" w:hAnsi="Times New Roman"/>
          <w:bCs/>
          <w:sz w:val="24"/>
          <w:szCs w:val="24"/>
        </w:rPr>
      </w:pPr>
      <w:r w:rsidRPr="003C600A">
        <w:rPr>
          <w:rFonts w:ascii="Times New Roman" w:hAnsi="Times New Roman"/>
          <w:bCs/>
          <w:sz w:val="24"/>
          <w:szCs w:val="24"/>
        </w:rPr>
        <w:t xml:space="preserve">3. </w:t>
      </w:r>
      <w:r w:rsidRPr="003C600A">
        <w:rPr>
          <w:rFonts w:ascii="Times New Roman" w:hAnsi="Times New Roman"/>
          <w:b/>
          <w:bCs/>
          <w:sz w:val="24"/>
          <w:szCs w:val="24"/>
        </w:rPr>
        <w:t>Предмет предварительного отбора:</w:t>
      </w:r>
      <w:r w:rsidRPr="003C600A">
        <w:rPr>
          <w:rFonts w:ascii="Times New Roman" w:hAnsi="Times New Roman"/>
          <w:bCs/>
          <w:sz w:val="24"/>
          <w:szCs w:val="24"/>
        </w:rPr>
        <w:t xml:space="preserve"> предварительный отбор подрядных организаций проводится для</w:t>
      </w:r>
      <w:r w:rsidR="00EE3FC1">
        <w:rPr>
          <w:rFonts w:ascii="Times New Roman" w:hAnsi="Times New Roman"/>
          <w:bCs/>
          <w:sz w:val="24"/>
          <w:szCs w:val="24"/>
        </w:rPr>
        <w:t xml:space="preserve"> оказания услуг и (или)</w:t>
      </w:r>
      <w:r w:rsidRPr="003C600A">
        <w:rPr>
          <w:rFonts w:ascii="Times New Roman" w:hAnsi="Times New Roman"/>
          <w:bCs/>
          <w:sz w:val="24"/>
          <w:szCs w:val="24"/>
        </w:rPr>
        <w:t xml:space="preserve"> выполнения работ по предмету электронного аукциона «</w:t>
      </w:r>
      <w:r w:rsidR="0084451B" w:rsidRPr="00AB60AC">
        <w:rPr>
          <w:rFonts w:ascii="Times New Roman" w:eastAsia="Times New Roman" w:hAnsi="Times New Roman" w:cs="Times New Roman"/>
          <w:bCs/>
          <w:sz w:val="24"/>
          <w:szCs w:val="24"/>
        </w:rPr>
        <w:t>оказание услуг и (или) выполнение работ по ремонту или замене лифтового оборудования, признанного непригодным для эксплуатации, ремонт лифтовых шахт</w:t>
      </w:r>
      <w:r w:rsidRPr="003C600A">
        <w:rPr>
          <w:rFonts w:ascii="Times New Roman" w:hAnsi="Times New Roman"/>
          <w:bCs/>
          <w:sz w:val="24"/>
          <w:szCs w:val="24"/>
        </w:rPr>
        <w:t>»</w:t>
      </w:r>
    </w:p>
    <w:p w:rsidR="00F33188" w:rsidRPr="00B8780C" w:rsidRDefault="00F33188" w:rsidP="004E0F4D">
      <w:pPr>
        <w:pStyle w:val="a4"/>
        <w:ind w:firstLine="708"/>
        <w:jc w:val="both"/>
        <w:rPr>
          <w:rFonts w:ascii="Times New Roman" w:hAnsi="Times New Roman"/>
          <w:bCs/>
          <w:sz w:val="24"/>
          <w:szCs w:val="24"/>
        </w:rPr>
      </w:pPr>
    </w:p>
    <w:p w:rsidR="004E0F4D" w:rsidRPr="003C600A" w:rsidRDefault="004E0F4D" w:rsidP="004E0F4D">
      <w:pPr>
        <w:pStyle w:val="a4"/>
        <w:ind w:firstLine="708"/>
        <w:jc w:val="both"/>
        <w:rPr>
          <w:rFonts w:ascii="Times New Roman" w:hAnsi="Times New Roman"/>
          <w:bCs/>
          <w:sz w:val="24"/>
          <w:szCs w:val="24"/>
        </w:rPr>
      </w:pPr>
      <w:r w:rsidRPr="003C600A">
        <w:rPr>
          <w:rFonts w:ascii="Times New Roman" w:hAnsi="Times New Roman"/>
          <w:bCs/>
          <w:sz w:val="24"/>
          <w:szCs w:val="24"/>
        </w:rPr>
        <w:t xml:space="preserve">4. </w:t>
      </w:r>
      <w:r w:rsidRPr="003C600A">
        <w:rPr>
          <w:rFonts w:ascii="Times New Roman" w:hAnsi="Times New Roman"/>
          <w:b/>
          <w:bCs/>
          <w:sz w:val="24"/>
          <w:szCs w:val="24"/>
        </w:rPr>
        <w:t>Информация об Органе по ведению РКП:</w:t>
      </w:r>
    </w:p>
    <w:p w:rsidR="004E0F4D" w:rsidRPr="003C600A" w:rsidRDefault="004E0F4D" w:rsidP="004E0F4D">
      <w:pPr>
        <w:pStyle w:val="a4"/>
        <w:ind w:firstLine="708"/>
        <w:jc w:val="both"/>
        <w:rPr>
          <w:rFonts w:ascii="Times New Roman" w:hAnsi="Times New Roman"/>
          <w:bCs/>
          <w:sz w:val="24"/>
          <w:szCs w:val="24"/>
        </w:rPr>
      </w:pPr>
      <w:r w:rsidRPr="003C600A">
        <w:rPr>
          <w:rFonts w:ascii="Times New Roman" w:hAnsi="Times New Roman"/>
          <w:b/>
          <w:bCs/>
          <w:sz w:val="24"/>
          <w:szCs w:val="24"/>
        </w:rPr>
        <w:t>адрес Органа по ведению РКП:</w:t>
      </w:r>
      <w:r w:rsidRPr="003C600A">
        <w:rPr>
          <w:rFonts w:ascii="Times New Roman" w:hAnsi="Times New Roman"/>
          <w:bCs/>
          <w:sz w:val="24"/>
          <w:szCs w:val="24"/>
        </w:rPr>
        <w:t xml:space="preserve"> 426069, Удмуртска</w:t>
      </w:r>
      <w:r w:rsidR="00767847">
        <w:rPr>
          <w:rFonts w:ascii="Times New Roman" w:hAnsi="Times New Roman"/>
          <w:bCs/>
          <w:sz w:val="24"/>
          <w:szCs w:val="24"/>
        </w:rPr>
        <w:t>я Республика, город Ижевск, ул. </w:t>
      </w:r>
      <w:r w:rsidRPr="003C600A">
        <w:rPr>
          <w:rFonts w:ascii="Times New Roman" w:hAnsi="Times New Roman"/>
          <w:bCs/>
          <w:sz w:val="24"/>
          <w:szCs w:val="24"/>
        </w:rPr>
        <w:t>Песочная, 9</w:t>
      </w:r>
    </w:p>
    <w:p w:rsidR="004E0F4D" w:rsidRPr="003C600A" w:rsidRDefault="004E0F4D" w:rsidP="004E0F4D">
      <w:pPr>
        <w:pStyle w:val="a4"/>
        <w:ind w:firstLine="708"/>
        <w:jc w:val="both"/>
        <w:rPr>
          <w:rFonts w:ascii="Times New Roman" w:hAnsi="Times New Roman"/>
          <w:sz w:val="24"/>
          <w:szCs w:val="24"/>
        </w:rPr>
      </w:pPr>
      <w:r w:rsidRPr="003C600A">
        <w:rPr>
          <w:rFonts w:ascii="Times New Roman" w:hAnsi="Times New Roman"/>
          <w:b/>
          <w:sz w:val="24"/>
          <w:szCs w:val="24"/>
        </w:rPr>
        <w:t xml:space="preserve">адрес электронной почты </w:t>
      </w:r>
      <w:r w:rsidRPr="003C600A">
        <w:rPr>
          <w:rFonts w:ascii="Times New Roman" w:hAnsi="Times New Roman"/>
          <w:b/>
          <w:bCs/>
          <w:sz w:val="24"/>
          <w:szCs w:val="24"/>
        </w:rPr>
        <w:t>Органа по ведению РКП</w:t>
      </w:r>
      <w:r w:rsidRPr="003C600A">
        <w:rPr>
          <w:rFonts w:ascii="Times New Roman" w:hAnsi="Times New Roman"/>
          <w:sz w:val="24"/>
          <w:szCs w:val="24"/>
        </w:rPr>
        <w:t xml:space="preserve">: </w:t>
      </w:r>
      <w:hyperlink r:id="rId7" w:history="1">
        <w:r w:rsidRPr="003C600A">
          <w:rPr>
            <w:rStyle w:val="a7"/>
            <w:rFonts w:ascii="Times New Roman" w:hAnsi="Times New Roman"/>
            <w:sz w:val="24"/>
            <w:szCs w:val="24"/>
          </w:rPr>
          <w:t>tarif@rekudm.ru</w:t>
        </w:r>
      </w:hyperlink>
    </w:p>
    <w:p w:rsidR="004E0F4D" w:rsidRPr="003C600A" w:rsidRDefault="004E0F4D" w:rsidP="004E0F4D">
      <w:pPr>
        <w:pStyle w:val="a4"/>
        <w:ind w:firstLine="708"/>
        <w:jc w:val="both"/>
        <w:rPr>
          <w:rFonts w:ascii="Times New Roman" w:hAnsi="Times New Roman"/>
          <w:sz w:val="24"/>
          <w:szCs w:val="24"/>
        </w:rPr>
      </w:pPr>
      <w:r w:rsidRPr="003C600A">
        <w:rPr>
          <w:rFonts w:ascii="Times New Roman" w:hAnsi="Times New Roman"/>
          <w:b/>
          <w:sz w:val="24"/>
          <w:szCs w:val="24"/>
        </w:rPr>
        <w:t xml:space="preserve">номер телефона </w:t>
      </w:r>
      <w:r w:rsidRPr="003C600A">
        <w:rPr>
          <w:rFonts w:ascii="Times New Roman" w:hAnsi="Times New Roman"/>
          <w:b/>
          <w:bCs/>
          <w:sz w:val="24"/>
          <w:szCs w:val="24"/>
        </w:rPr>
        <w:t>Органа по ведению РКП</w:t>
      </w:r>
      <w:r w:rsidRPr="003C600A">
        <w:rPr>
          <w:rFonts w:ascii="Times New Roman" w:hAnsi="Times New Roman"/>
          <w:b/>
          <w:sz w:val="24"/>
          <w:szCs w:val="24"/>
        </w:rPr>
        <w:t>:</w:t>
      </w:r>
      <w:r w:rsidRPr="003C600A">
        <w:rPr>
          <w:rFonts w:ascii="Times New Roman" w:hAnsi="Times New Roman"/>
          <w:sz w:val="24"/>
          <w:szCs w:val="24"/>
        </w:rPr>
        <w:t xml:space="preserve"> 8 (3412) 570-919, 8 (3412) 570-900</w:t>
      </w:r>
    </w:p>
    <w:p w:rsidR="004E0F4D" w:rsidRPr="00F86A4A" w:rsidRDefault="004E0F4D" w:rsidP="004E0F4D">
      <w:pPr>
        <w:pStyle w:val="a4"/>
        <w:ind w:firstLine="708"/>
        <w:jc w:val="both"/>
        <w:rPr>
          <w:rFonts w:ascii="Times New Roman" w:hAnsi="Times New Roman"/>
          <w:bCs/>
          <w:sz w:val="24"/>
          <w:szCs w:val="24"/>
        </w:rPr>
      </w:pPr>
      <w:r w:rsidRPr="003C600A">
        <w:rPr>
          <w:rFonts w:ascii="Times New Roman" w:hAnsi="Times New Roman"/>
          <w:b/>
          <w:sz w:val="24"/>
          <w:szCs w:val="24"/>
        </w:rPr>
        <w:t>официальный сайт, на котором размещена документация о проведении предварительного отбора</w:t>
      </w:r>
      <w:r w:rsidRPr="003C600A">
        <w:rPr>
          <w:rFonts w:ascii="Times New Roman" w:hAnsi="Times New Roman"/>
          <w:bCs/>
          <w:sz w:val="24"/>
          <w:szCs w:val="24"/>
        </w:rPr>
        <w:t xml:space="preserve">: </w:t>
      </w:r>
      <w:hyperlink r:id="rId8" w:history="1">
        <w:r w:rsidR="009169AA" w:rsidRPr="006A12D1">
          <w:rPr>
            <w:rStyle w:val="a7"/>
            <w:rFonts w:ascii="Times New Roman" w:hAnsi="Times New Roman"/>
            <w:bCs/>
            <w:sz w:val="24"/>
            <w:szCs w:val="24"/>
          </w:rPr>
          <w:t>http://rekudm.ru/</w:t>
        </w:r>
      </w:hyperlink>
      <w:hyperlink r:id="rId9" w:history="1"/>
    </w:p>
    <w:p w:rsidR="004E0F4D" w:rsidRPr="003C600A" w:rsidRDefault="004E0F4D" w:rsidP="004E0F4D">
      <w:pPr>
        <w:pStyle w:val="a4"/>
        <w:ind w:firstLine="708"/>
        <w:jc w:val="both"/>
        <w:rPr>
          <w:rFonts w:ascii="Times New Roman" w:hAnsi="Times New Roman"/>
          <w:bCs/>
          <w:sz w:val="24"/>
          <w:szCs w:val="24"/>
        </w:rPr>
      </w:pPr>
    </w:p>
    <w:p w:rsidR="004E0F4D" w:rsidRPr="00F33188" w:rsidRDefault="004E0F4D" w:rsidP="004E0F4D">
      <w:pPr>
        <w:pStyle w:val="a4"/>
        <w:ind w:firstLine="708"/>
        <w:jc w:val="both"/>
        <w:rPr>
          <w:rFonts w:ascii="Times New Roman" w:hAnsi="Times New Roman"/>
          <w:bCs/>
          <w:sz w:val="24"/>
          <w:szCs w:val="24"/>
        </w:rPr>
      </w:pPr>
      <w:r w:rsidRPr="003C600A">
        <w:rPr>
          <w:rFonts w:ascii="Times New Roman" w:hAnsi="Times New Roman"/>
          <w:bCs/>
          <w:sz w:val="24"/>
          <w:szCs w:val="24"/>
        </w:rPr>
        <w:t xml:space="preserve">5. </w:t>
      </w:r>
      <w:r w:rsidR="00454DF3" w:rsidRPr="00454DF3">
        <w:rPr>
          <w:rFonts w:ascii="Times New Roman" w:hAnsi="Times New Roman"/>
          <w:b/>
          <w:bCs/>
          <w:sz w:val="24"/>
          <w:szCs w:val="24"/>
        </w:rPr>
        <w:t>А</w:t>
      </w:r>
      <w:r w:rsidRPr="003C600A">
        <w:rPr>
          <w:rFonts w:ascii="Times New Roman" w:hAnsi="Times New Roman"/>
          <w:b/>
          <w:sz w:val="24"/>
          <w:szCs w:val="24"/>
        </w:rPr>
        <w:t>дрес сайта оператора электронной площадки:</w:t>
      </w:r>
      <w:r w:rsidR="00F33188" w:rsidRPr="00F33188">
        <w:rPr>
          <w:rFonts w:ascii="Times New Roman" w:hAnsi="Times New Roman"/>
          <w:b/>
          <w:sz w:val="24"/>
          <w:szCs w:val="24"/>
        </w:rPr>
        <w:t xml:space="preserve"> </w:t>
      </w:r>
      <w:hyperlink r:id="rId10" w:history="1">
        <w:r w:rsidR="007975A8" w:rsidRPr="00E31BF0">
          <w:rPr>
            <w:rStyle w:val="a7"/>
            <w:rFonts w:ascii="Times New Roman" w:hAnsi="Times New Roman" w:cs="Times New Roman"/>
            <w:sz w:val="24"/>
            <w:szCs w:val="24"/>
          </w:rPr>
          <w:t>https://etp-ets.ru/</w:t>
        </w:r>
      </w:hyperlink>
    </w:p>
    <w:p w:rsidR="004E0F4D" w:rsidRPr="003C600A" w:rsidRDefault="004E0F4D" w:rsidP="004E0F4D">
      <w:pPr>
        <w:pStyle w:val="a4"/>
        <w:ind w:firstLine="708"/>
        <w:jc w:val="both"/>
        <w:rPr>
          <w:rFonts w:ascii="Times New Roman" w:hAnsi="Times New Roman"/>
          <w:bCs/>
          <w:sz w:val="24"/>
          <w:szCs w:val="24"/>
        </w:rPr>
      </w:pPr>
    </w:p>
    <w:p w:rsidR="004B7887" w:rsidRPr="00454DF3" w:rsidRDefault="004B7887" w:rsidP="004B7887">
      <w:pPr>
        <w:pStyle w:val="a4"/>
        <w:ind w:firstLine="708"/>
        <w:jc w:val="both"/>
        <w:rPr>
          <w:rFonts w:ascii="Times New Roman" w:hAnsi="Times New Roman"/>
          <w:bCs/>
          <w:sz w:val="24"/>
          <w:szCs w:val="24"/>
        </w:rPr>
      </w:pPr>
      <w:r w:rsidRPr="004B7887">
        <w:rPr>
          <w:rFonts w:ascii="Times New Roman" w:hAnsi="Times New Roman"/>
          <w:bCs/>
          <w:sz w:val="24"/>
          <w:szCs w:val="24"/>
        </w:rPr>
        <w:t xml:space="preserve">6. </w:t>
      </w:r>
      <w:r w:rsidRPr="004B7887">
        <w:rPr>
          <w:rFonts w:ascii="Times New Roman" w:hAnsi="Times New Roman"/>
          <w:b/>
          <w:bCs/>
          <w:sz w:val="24"/>
          <w:szCs w:val="24"/>
        </w:rPr>
        <w:t>Дата и время начала срока подачи заявок на участие в предварительном отборе:</w:t>
      </w:r>
      <w:r w:rsidRPr="004B7887">
        <w:rPr>
          <w:rFonts w:ascii="Times New Roman" w:hAnsi="Times New Roman"/>
          <w:bCs/>
          <w:sz w:val="24"/>
          <w:szCs w:val="24"/>
        </w:rPr>
        <w:t xml:space="preserve"> </w:t>
      </w:r>
      <w:r w:rsidR="00FB68AA">
        <w:rPr>
          <w:rFonts w:ascii="Times New Roman" w:hAnsi="Times New Roman"/>
          <w:bCs/>
          <w:sz w:val="24"/>
          <w:szCs w:val="24"/>
        </w:rPr>
        <w:t>21</w:t>
      </w:r>
      <w:r w:rsidR="0084451B">
        <w:rPr>
          <w:rFonts w:ascii="Times New Roman" w:hAnsi="Times New Roman"/>
          <w:bCs/>
          <w:sz w:val="24"/>
          <w:szCs w:val="24"/>
        </w:rPr>
        <w:t xml:space="preserve"> </w:t>
      </w:r>
      <w:r w:rsidR="00FB68AA">
        <w:rPr>
          <w:rFonts w:ascii="Times New Roman" w:hAnsi="Times New Roman"/>
          <w:bCs/>
          <w:sz w:val="24"/>
          <w:szCs w:val="24"/>
        </w:rPr>
        <w:t>февраля</w:t>
      </w:r>
      <w:r w:rsidR="0084451B">
        <w:rPr>
          <w:rFonts w:ascii="Times New Roman" w:hAnsi="Times New Roman"/>
          <w:bCs/>
          <w:sz w:val="24"/>
          <w:szCs w:val="24"/>
        </w:rPr>
        <w:t xml:space="preserve"> </w:t>
      </w:r>
      <w:r w:rsidR="00FB68AA">
        <w:rPr>
          <w:rFonts w:ascii="Times New Roman" w:hAnsi="Times New Roman"/>
          <w:bCs/>
          <w:sz w:val="24"/>
          <w:szCs w:val="24"/>
        </w:rPr>
        <w:t>2018</w:t>
      </w:r>
      <w:r w:rsidRPr="004B7887">
        <w:rPr>
          <w:rFonts w:ascii="Times New Roman" w:hAnsi="Times New Roman"/>
          <w:bCs/>
          <w:sz w:val="24"/>
          <w:szCs w:val="24"/>
        </w:rPr>
        <w:t xml:space="preserve"> года 08</w:t>
      </w:r>
      <w:r w:rsidR="00B8780C">
        <w:rPr>
          <w:rFonts w:ascii="Times New Roman" w:hAnsi="Times New Roman"/>
          <w:bCs/>
          <w:sz w:val="24"/>
          <w:szCs w:val="24"/>
        </w:rPr>
        <w:t xml:space="preserve"> часов 30 минут (время местное)</w:t>
      </w:r>
    </w:p>
    <w:p w:rsidR="00F33188" w:rsidRPr="00B8780C" w:rsidRDefault="00F33188" w:rsidP="004B7887">
      <w:pPr>
        <w:pStyle w:val="a4"/>
        <w:ind w:firstLine="708"/>
        <w:jc w:val="both"/>
        <w:rPr>
          <w:rFonts w:ascii="Times New Roman" w:hAnsi="Times New Roman"/>
          <w:bCs/>
          <w:sz w:val="24"/>
          <w:szCs w:val="24"/>
        </w:rPr>
      </w:pPr>
    </w:p>
    <w:p w:rsidR="004B7887" w:rsidRPr="003427AC" w:rsidRDefault="004B7887" w:rsidP="004B7887">
      <w:pPr>
        <w:pStyle w:val="a4"/>
        <w:ind w:firstLine="708"/>
        <w:jc w:val="both"/>
        <w:rPr>
          <w:rFonts w:ascii="Times New Roman" w:hAnsi="Times New Roman"/>
          <w:bCs/>
          <w:sz w:val="24"/>
          <w:szCs w:val="24"/>
        </w:rPr>
      </w:pPr>
      <w:r w:rsidRPr="004B7887">
        <w:rPr>
          <w:rFonts w:ascii="Times New Roman" w:hAnsi="Times New Roman"/>
          <w:bCs/>
          <w:sz w:val="24"/>
          <w:szCs w:val="24"/>
        </w:rPr>
        <w:t xml:space="preserve">7. </w:t>
      </w:r>
      <w:r w:rsidRPr="004B7887">
        <w:rPr>
          <w:rFonts w:ascii="Times New Roman" w:hAnsi="Times New Roman"/>
          <w:b/>
          <w:bCs/>
          <w:sz w:val="24"/>
          <w:szCs w:val="24"/>
        </w:rPr>
        <w:t>Дата и время окончания срока подачи заявок на участие в предварительном отборе:</w:t>
      </w:r>
      <w:r w:rsidRPr="004B7887">
        <w:rPr>
          <w:rFonts w:ascii="Times New Roman" w:hAnsi="Times New Roman"/>
          <w:bCs/>
          <w:sz w:val="24"/>
          <w:szCs w:val="24"/>
        </w:rPr>
        <w:t xml:space="preserve"> </w:t>
      </w:r>
      <w:r w:rsidR="00E10DD8">
        <w:rPr>
          <w:rFonts w:ascii="Times New Roman" w:hAnsi="Times New Roman" w:cs="Times New Roman"/>
          <w:sz w:val="24"/>
          <w:szCs w:val="24"/>
        </w:rPr>
        <w:t>13</w:t>
      </w:r>
      <w:r w:rsidR="00FB68AA">
        <w:rPr>
          <w:rFonts w:ascii="Times New Roman" w:hAnsi="Times New Roman" w:cs="Times New Roman"/>
          <w:sz w:val="24"/>
          <w:szCs w:val="24"/>
        </w:rPr>
        <w:t xml:space="preserve"> марта 2018</w:t>
      </w:r>
      <w:r w:rsidR="00FC2F9D" w:rsidRPr="003427AC">
        <w:rPr>
          <w:rFonts w:ascii="Times New Roman" w:hAnsi="Times New Roman" w:cs="Times New Roman"/>
          <w:sz w:val="24"/>
          <w:szCs w:val="24"/>
        </w:rPr>
        <w:t xml:space="preserve"> года 16 часов 30 минут (время местное)</w:t>
      </w:r>
    </w:p>
    <w:p w:rsidR="00F33188" w:rsidRPr="00B8780C" w:rsidRDefault="00F33188" w:rsidP="004B7887">
      <w:pPr>
        <w:pStyle w:val="a4"/>
        <w:ind w:firstLine="708"/>
        <w:jc w:val="both"/>
        <w:rPr>
          <w:rFonts w:ascii="Times New Roman" w:hAnsi="Times New Roman"/>
          <w:bCs/>
          <w:sz w:val="24"/>
          <w:szCs w:val="24"/>
        </w:rPr>
      </w:pPr>
    </w:p>
    <w:p w:rsidR="004B7887" w:rsidRPr="003427AC" w:rsidRDefault="004B7887" w:rsidP="004B7887">
      <w:pPr>
        <w:pStyle w:val="a4"/>
        <w:ind w:firstLine="708"/>
        <w:jc w:val="both"/>
        <w:rPr>
          <w:rFonts w:ascii="Times New Roman" w:hAnsi="Times New Roman"/>
          <w:bCs/>
          <w:sz w:val="24"/>
          <w:szCs w:val="24"/>
        </w:rPr>
      </w:pPr>
      <w:r w:rsidRPr="004B7887">
        <w:rPr>
          <w:rFonts w:ascii="Times New Roman" w:hAnsi="Times New Roman"/>
          <w:bCs/>
          <w:sz w:val="24"/>
          <w:szCs w:val="24"/>
        </w:rPr>
        <w:t xml:space="preserve">8. </w:t>
      </w:r>
      <w:r w:rsidRPr="004B7887">
        <w:rPr>
          <w:rFonts w:ascii="Times New Roman" w:hAnsi="Times New Roman"/>
          <w:b/>
          <w:bCs/>
          <w:sz w:val="24"/>
          <w:szCs w:val="24"/>
        </w:rPr>
        <w:t xml:space="preserve">Дата окончания </w:t>
      </w:r>
      <w:r w:rsidR="00EF5C50">
        <w:rPr>
          <w:rFonts w:ascii="Times New Roman" w:hAnsi="Times New Roman"/>
          <w:b/>
          <w:bCs/>
          <w:sz w:val="24"/>
          <w:szCs w:val="24"/>
        </w:rPr>
        <w:t xml:space="preserve">срока </w:t>
      </w:r>
      <w:r w:rsidRPr="004B7887">
        <w:rPr>
          <w:rFonts w:ascii="Times New Roman" w:hAnsi="Times New Roman"/>
          <w:b/>
          <w:bCs/>
          <w:sz w:val="24"/>
          <w:szCs w:val="24"/>
        </w:rPr>
        <w:t>рассмотрения заявок на участие в предварительном отборе:</w:t>
      </w:r>
      <w:r w:rsidR="00A464D4">
        <w:rPr>
          <w:rFonts w:ascii="Times New Roman" w:hAnsi="Times New Roman"/>
          <w:bCs/>
          <w:sz w:val="24"/>
          <w:szCs w:val="24"/>
        </w:rPr>
        <w:t xml:space="preserve"> </w:t>
      </w:r>
      <w:r w:rsidR="00FB68AA">
        <w:rPr>
          <w:rFonts w:ascii="Times New Roman" w:hAnsi="Times New Roman" w:cs="Times New Roman"/>
          <w:sz w:val="24"/>
          <w:szCs w:val="24"/>
        </w:rPr>
        <w:t>26</w:t>
      </w:r>
      <w:r w:rsidR="0084451B">
        <w:rPr>
          <w:rFonts w:ascii="Times New Roman" w:hAnsi="Times New Roman" w:cs="Times New Roman"/>
          <w:sz w:val="24"/>
          <w:szCs w:val="24"/>
        </w:rPr>
        <w:t> </w:t>
      </w:r>
      <w:r w:rsidR="00FB68AA">
        <w:rPr>
          <w:rFonts w:ascii="Times New Roman" w:hAnsi="Times New Roman" w:cs="Times New Roman"/>
          <w:sz w:val="24"/>
          <w:szCs w:val="24"/>
        </w:rPr>
        <w:t>марта</w:t>
      </w:r>
      <w:r w:rsidR="001318A2">
        <w:rPr>
          <w:rFonts w:ascii="Times New Roman" w:hAnsi="Times New Roman" w:cs="Times New Roman"/>
          <w:sz w:val="24"/>
          <w:szCs w:val="24"/>
        </w:rPr>
        <w:t xml:space="preserve"> </w:t>
      </w:r>
      <w:r w:rsidR="00FB68AA">
        <w:rPr>
          <w:rFonts w:ascii="Times New Roman" w:hAnsi="Times New Roman" w:cs="Times New Roman"/>
          <w:sz w:val="24"/>
          <w:szCs w:val="24"/>
        </w:rPr>
        <w:t>2018</w:t>
      </w:r>
      <w:r w:rsidR="00FC2F9D" w:rsidRPr="003427AC">
        <w:rPr>
          <w:rFonts w:ascii="Times New Roman" w:hAnsi="Times New Roman" w:cs="Times New Roman"/>
          <w:sz w:val="24"/>
          <w:szCs w:val="24"/>
        </w:rPr>
        <w:t xml:space="preserve"> года</w:t>
      </w:r>
    </w:p>
    <w:p w:rsidR="00F33188" w:rsidRPr="00B8780C" w:rsidRDefault="00F33188" w:rsidP="004B7887">
      <w:pPr>
        <w:pStyle w:val="a4"/>
        <w:ind w:firstLine="708"/>
        <w:jc w:val="both"/>
        <w:rPr>
          <w:rFonts w:ascii="Times New Roman" w:hAnsi="Times New Roman"/>
          <w:bCs/>
          <w:sz w:val="24"/>
          <w:szCs w:val="24"/>
        </w:rPr>
      </w:pPr>
    </w:p>
    <w:p w:rsidR="004E0F4D" w:rsidRPr="0084451B" w:rsidRDefault="004E0F4D" w:rsidP="0084451B">
      <w:pPr>
        <w:autoSpaceDE w:val="0"/>
        <w:autoSpaceDN w:val="0"/>
        <w:adjustRightInd w:val="0"/>
        <w:ind w:firstLine="540"/>
        <w:jc w:val="both"/>
        <w:rPr>
          <w:rFonts w:ascii="Times New Roman" w:hAnsi="Times New Roman" w:cs="Times New Roman"/>
          <w:sz w:val="24"/>
          <w:szCs w:val="24"/>
        </w:rPr>
      </w:pPr>
      <w:r w:rsidRPr="003C600A">
        <w:rPr>
          <w:rFonts w:ascii="Times New Roman" w:hAnsi="Times New Roman"/>
          <w:bCs/>
          <w:sz w:val="24"/>
          <w:szCs w:val="24"/>
        </w:rPr>
        <w:t xml:space="preserve">9. </w:t>
      </w:r>
      <w:r w:rsidRPr="003C600A">
        <w:rPr>
          <w:rFonts w:ascii="Times New Roman" w:hAnsi="Times New Roman"/>
          <w:b/>
          <w:bCs/>
          <w:sz w:val="24"/>
          <w:szCs w:val="24"/>
        </w:rPr>
        <w:t>Период действия результатов предварительного отбора</w:t>
      </w:r>
      <w:r w:rsidRPr="003C600A">
        <w:rPr>
          <w:rFonts w:ascii="Times New Roman" w:hAnsi="Times New Roman"/>
          <w:bCs/>
          <w:sz w:val="24"/>
          <w:szCs w:val="24"/>
        </w:rPr>
        <w:t xml:space="preserve"> – 3 года</w:t>
      </w:r>
      <w:r w:rsidR="0084451B" w:rsidRPr="0084451B">
        <w:rPr>
          <w:rFonts w:ascii="Times New Roman" w:hAnsi="Times New Roman" w:cs="Times New Roman"/>
          <w:sz w:val="24"/>
          <w:szCs w:val="24"/>
        </w:rPr>
        <w:t xml:space="preserve"> </w:t>
      </w:r>
      <w:r w:rsidR="0084451B">
        <w:rPr>
          <w:rFonts w:ascii="Times New Roman" w:hAnsi="Times New Roman" w:cs="Times New Roman"/>
          <w:sz w:val="24"/>
          <w:szCs w:val="24"/>
        </w:rPr>
        <w:t>с даты внесения записи об участнике предварительного отбора в реестр квалифицированных подрядных организаций</w:t>
      </w:r>
    </w:p>
    <w:p w:rsidR="004E0F4D" w:rsidRDefault="004E0F4D" w:rsidP="004E0F4D">
      <w:pPr>
        <w:pStyle w:val="a4"/>
        <w:ind w:firstLine="708"/>
        <w:jc w:val="both"/>
        <w:rPr>
          <w:rFonts w:ascii="Times New Roman" w:hAnsi="Times New Roman"/>
          <w:bCs/>
          <w:sz w:val="24"/>
          <w:szCs w:val="24"/>
        </w:rPr>
      </w:pPr>
      <w:r w:rsidRPr="003C600A">
        <w:rPr>
          <w:rFonts w:ascii="Times New Roman" w:hAnsi="Times New Roman"/>
          <w:bCs/>
          <w:sz w:val="24"/>
          <w:szCs w:val="24"/>
        </w:rPr>
        <w:t xml:space="preserve">10. </w:t>
      </w:r>
      <w:r w:rsidRPr="003C600A">
        <w:rPr>
          <w:rFonts w:ascii="Times New Roman" w:hAnsi="Times New Roman"/>
          <w:b/>
          <w:bCs/>
          <w:sz w:val="24"/>
          <w:szCs w:val="24"/>
        </w:rPr>
        <w:t>Предварительный отбор</w:t>
      </w:r>
      <w:r w:rsidRPr="003C600A">
        <w:rPr>
          <w:rFonts w:ascii="Times New Roman" w:hAnsi="Times New Roman"/>
          <w:bCs/>
          <w:sz w:val="24"/>
          <w:szCs w:val="24"/>
        </w:rPr>
        <w:t xml:space="preserve"> – совокупность действий, являющихся частью процедуры закупки (торгов), в результате которых осуществляется формирование реестра квалифицированных подрядных организаций субъекта Российской Федерации, сводного реестра квалифицированных подрядных организаций, имеющих право принимать участие в закупках, предметом которых является оказание услуг и (или) выполнение работ по капитальному ремонту общего имущества в многоквартирном доме на территории субъекта Российской Федерации, проводившего предварительный отбор</w:t>
      </w:r>
    </w:p>
    <w:p w:rsidR="00F33188" w:rsidRPr="00B8780C" w:rsidRDefault="00F33188" w:rsidP="004E0F4D">
      <w:pPr>
        <w:pStyle w:val="a4"/>
        <w:ind w:firstLine="708"/>
        <w:jc w:val="both"/>
        <w:rPr>
          <w:rFonts w:ascii="Times New Roman" w:hAnsi="Times New Roman"/>
          <w:bCs/>
          <w:sz w:val="24"/>
          <w:szCs w:val="24"/>
        </w:rPr>
      </w:pPr>
    </w:p>
    <w:p w:rsidR="00767847" w:rsidRPr="003C600A" w:rsidRDefault="00767847" w:rsidP="004E0F4D">
      <w:pPr>
        <w:pStyle w:val="a4"/>
        <w:ind w:firstLine="708"/>
        <w:jc w:val="both"/>
        <w:rPr>
          <w:rFonts w:ascii="Times New Roman" w:hAnsi="Times New Roman"/>
          <w:bCs/>
          <w:sz w:val="24"/>
          <w:szCs w:val="24"/>
        </w:rPr>
      </w:pPr>
      <w:r>
        <w:rPr>
          <w:rFonts w:ascii="Times New Roman" w:hAnsi="Times New Roman"/>
          <w:bCs/>
          <w:sz w:val="24"/>
          <w:szCs w:val="24"/>
        </w:rPr>
        <w:t xml:space="preserve">11. </w:t>
      </w:r>
      <w:r w:rsidR="008E551A" w:rsidRPr="008E551A">
        <w:rPr>
          <w:rFonts w:ascii="Times New Roman" w:hAnsi="Times New Roman"/>
          <w:b/>
          <w:bCs/>
          <w:sz w:val="24"/>
          <w:szCs w:val="24"/>
        </w:rPr>
        <w:t>К</w:t>
      </w:r>
      <w:r w:rsidRPr="008E551A">
        <w:rPr>
          <w:rFonts w:ascii="Times New Roman" w:hAnsi="Times New Roman"/>
          <w:b/>
          <w:bCs/>
          <w:sz w:val="24"/>
          <w:szCs w:val="24"/>
        </w:rPr>
        <w:t>онфликт интересов</w:t>
      </w:r>
      <w:r w:rsidRPr="00767847">
        <w:rPr>
          <w:rFonts w:ascii="Times New Roman" w:hAnsi="Times New Roman"/>
          <w:bCs/>
          <w:sz w:val="24"/>
          <w:szCs w:val="24"/>
        </w:rPr>
        <w:t xml:space="preserve"> - случаи, при которых руководитель заказчика, член комиссии по проведению предварительного отбора, комиссии по осуществлению закупок, должностное лицо заказчика, осуществляющее организационное сопровождение привлечения подрядных организаций,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иных органов управления юридического лица - участника предварительного отбора, электронных аукционов, либо с физическими лицами, зарегистрированными в качестве индивидуального предпринимателя, - участниками предварительного отбора, электронных </w:t>
      </w:r>
      <w:r w:rsidRPr="00767847">
        <w:rPr>
          <w:rFonts w:ascii="Times New Roman" w:hAnsi="Times New Roman"/>
          <w:bCs/>
          <w:sz w:val="24"/>
          <w:szCs w:val="24"/>
        </w:rPr>
        <w:lastRenderedPageBreak/>
        <w:t>аукционов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или сестрами), усыновителями указанных физических лиц или усыновленными ими. Под выгодоприобретателями в настоящем Положении понимаются физические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w:t>
      </w:r>
      <w:r>
        <w:rPr>
          <w:rFonts w:ascii="Times New Roman" w:hAnsi="Times New Roman"/>
          <w:bCs/>
          <w:sz w:val="24"/>
          <w:szCs w:val="24"/>
        </w:rPr>
        <w:t>апитале хозяйственного общества</w:t>
      </w:r>
    </w:p>
    <w:p w:rsidR="00EE3FC1" w:rsidRDefault="00EE3FC1" w:rsidP="00EE3FC1">
      <w:pPr>
        <w:autoSpaceDE w:val="0"/>
        <w:autoSpaceDN w:val="0"/>
        <w:adjustRightInd w:val="0"/>
        <w:spacing w:after="0" w:line="240" w:lineRule="auto"/>
        <w:ind w:firstLine="540"/>
        <w:jc w:val="both"/>
        <w:rPr>
          <w:rFonts w:ascii="Times New Roman" w:hAnsi="Times New Roman" w:cs="Times New Roman"/>
          <w:bCs/>
          <w:sz w:val="24"/>
          <w:szCs w:val="24"/>
        </w:rPr>
      </w:pPr>
    </w:p>
    <w:p w:rsidR="00EE3FC1" w:rsidRDefault="00EE3FC1" w:rsidP="00EE3FC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Cs/>
          <w:sz w:val="24"/>
          <w:szCs w:val="24"/>
        </w:rPr>
        <w:t xml:space="preserve">12. </w:t>
      </w:r>
      <w:r>
        <w:rPr>
          <w:rFonts w:ascii="Times New Roman" w:hAnsi="Times New Roman" w:cs="Times New Roman"/>
          <w:b/>
          <w:sz w:val="24"/>
          <w:szCs w:val="24"/>
        </w:rPr>
        <w:t>О</w:t>
      </w:r>
      <w:r w:rsidRPr="00613F66">
        <w:rPr>
          <w:rFonts w:ascii="Times New Roman" w:hAnsi="Times New Roman" w:cs="Times New Roman"/>
          <w:b/>
          <w:sz w:val="24"/>
          <w:szCs w:val="24"/>
        </w:rPr>
        <w:t>фициальный сайт</w:t>
      </w:r>
      <w:r>
        <w:rPr>
          <w:rFonts w:ascii="Times New Roman" w:hAnsi="Times New Roman" w:cs="Times New Roman"/>
          <w:sz w:val="24"/>
          <w:szCs w:val="24"/>
        </w:rPr>
        <w:t xml:space="preserve"> - официальный сайт единой информационной системы закупок в информаци</w:t>
      </w:r>
      <w:r w:rsidR="00E10DD8">
        <w:rPr>
          <w:rFonts w:ascii="Times New Roman" w:hAnsi="Times New Roman" w:cs="Times New Roman"/>
          <w:sz w:val="24"/>
          <w:szCs w:val="24"/>
        </w:rPr>
        <w:t>онно-телекоммуникационной</w:t>
      </w:r>
      <w:bookmarkStart w:id="0" w:name="_GoBack"/>
      <w:bookmarkEnd w:id="0"/>
      <w:r w:rsidR="00E10DD8">
        <w:rPr>
          <w:rFonts w:ascii="Times New Roman" w:hAnsi="Times New Roman" w:cs="Times New Roman"/>
          <w:sz w:val="24"/>
          <w:szCs w:val="24"/>
        </w:rPr>
        <w:t xml:space="preserve"> сети «Интернет»</w:t>
      </w:r>
      <w:r>
        <w:rPr>
          <w:rFonts w:ascii="Times New Roman" w:hAnsi="Times New Roman" w:cs="Times New Roman"/>
          <w:sz w:val="24"/>
          <w:szCs w:val="24"/>
        </w:rPr>
        <w:t xml:space="preserve"> в соответствии с законодательством Российской Федерации о контрактной системе в сфере закупок</w:t>
      </w:r>
    </w:p>
    <w:p w:rsidR="00EE3FC1" w:rsidRDefault="00EE3FC1" w:rsidP="00EE3FC1">
      <w:pPr>
        <w:autoSpaceDE w:val="0"/>
        <w:autoSpaceDN w:val="0"/>
        <w:adjustRightInd w:val="0"/>
        <w:spacing w:after="0" w:line="240" w:lineRule="auto"/>
        <w:ind w:firstLine="540"/>
        <w:jc w:val="both"/>
        <w:rPr>
          <w:rFonts w:ascii="Times New Roman" w:hAnsi="Times New Roman" w:cs="Times New Roman"/>
          <w:sz w:val="24"/>
          <w:szCs w:val="24"/>
        </w:rPr>
      </w:pPr>
    </w:p>
    <w:p w:rsidR="00EE3FC1" w:rsidRDefault="00EE3FC1" w:rsidP="00EE3FC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Cs/>
          <w:sz w:val="24"/>
          <w:szCs w:val="24"/>
        </w:rPr>
        <w:t>13.</w:t>
      </w:r>
      <w:r w:rsidRPr="00613F66">
        <w:rPr>
          <w:rFonts w:ascii="Times New Roman" w:hAnsi="Times New Roman" w:cs="Times New Roman"/>
          <w:sz w:val="24"/>
          <w:szCs w:val="24"/>
        </w:rPr>
        <w:t xml:space="preserve"> </w:t>
      </w:r>
      <w:r w:rsidRPr="00613F66">
        <w:rPr>
          <w:rFonts w:ascii="Times New Roman" w:hAnsi="Times New Roman" w:cs="Times New Roman"/>
          <w:b/>
          <w:sz w:val="24"/>
          <w:szCs w:val="24"/>
        </w:rPr>
        <w:t>Участник предварительного отбора</w:t>
      </w:r>
      <w:r>
        <w:rPr>
          <w:rFonts w:ascii="Times New Roman" w:hAnsi="Times New Roman" w:cs="Times New Roman"/>
          <w:sz w:val="24"/>
          <w:szCs w:val="24"/>
        </w:rPr>
        <w:t xml:space="preserve"> - юридическое лицо независимо от организационно-правовой формы или индивидуальный предприниматель, претендующие на включение в реестр квалифицированных подрядных организаций</w:t>
      </w:r>
    </w:p>
    <w:p w:rsidR="00EE3FC1" w:rsidRPr="0004713A" w:rsidRDefault="00EE3FC1" w:rsidP="00EE3FC1">
      <w:pPr>
        <w:pStyle w:val="a4"/>
        <w:ind w:firstLine="567"/>
        <w:jc w:val="both"/>
        <w:rPr>
          <w:rFonts w:ascii="Times New Roman" w:hAnsi="Times New Roman" w:cs="Times New Roman"/>
          <w:bCs/>
          <w:sz w:val="24"/>
          <w:szCs w:val="24"/>
        </w:rPr>
      </w:pPr>
    </w:p>
    <w:p w:rsidR="004E0F4D" w:rsidRPr="003C600A" w:rsidRDefault="004E0F4D" w:rsidP="004E0F4D">
      <w:pPr>
        <w:pStyle w:val="a4"/>
        <w:jc w:val="both"/>
        <w:rPr>
          <w:rFonts w:ascii="Times New Roman" w:hAnsi="Times New Roman"/>
          <w:bCs/>
          <w:sz w:val="24"/>
          <w:szCs w:val="24"/>
        </w:rPr>
      </w:pPr>
    </w:p>
    <w:p w:rsidR="004E0F4D" w:rsidRPr="003C600A" w:rsidRDefault="004E0F4D" w:rsidP="004E0F4D">
      <w:pPr>
        <w:pStyle w:val="a4"/>
        <w:jc w:val="center"/>
        <w:rPr>
          <w:rFonts w:ascii="Times New Roman" w:hAnsi="Times New Roman"/>
          <w:b/>
          <w:sz w:val="24"/>
          <w:szCs w:val="24"/>
        </w:rPr>
      </w:pPr>
      <w:r w:rsidRPr="003C600A">
        <w:rPr>
          <w:rFonts w:ascii="Times New Roman" w:hAnsi="Times New Roman"/>
          <w:b/>
          <w:sz w:val="24"/>
          <w:szCs w:val="24"/>
          <w:lang w:val="en-US"/>
        </w:rPr>
        <w:t>II</w:t>
      </w:r>
      <w:r w:rsidRPr="003C600A">
        <w:rPr>
          <w:rFonts w:ascii="Times New Roman" w:hAnsi="Times New Roman"/>
          <w:b/>
          <w:sz w:val="24"/>
          <w:szCs w:val="24"/>
        </w:rPr>
        <w:t xml:space="preserve">. Требования к </w:t>
      </w:r>
      <w:r w:rsidR="00E10DD8">
        <w:rPr>
          <w:rFonts w:ascii="Times New Roman" w:eastAsia="Times New Roman" w:hAnsi="Times New Roman" w:cs="Times New Roman"/>
          <w:b/>
          <w:bCs/>
          <w:sz w:val="24"/>
          <w:szCs w:val="24"/>
        </w:rPr>
        <w:t>оказа</w:t>
      </w:r>
      <w:r w:rsidR="00E10DD8">
        <w:rPr>
          <w:rFonts w:ascii="Times New Roman" w:eastAsia="Times New Roman" w:hAnsi="Times New Roman" w:cs="Times New Roman"/>
          <w:b/>
          <w:bCs/>
          <w:sz w:val="24"/>
          <w:szCs w:val="24"/>
        </w:rPr>
        <w:t>нию услуг и (или) выполнению</w:t>
      </w:r>
      <w:r w:rsidR="00E10DD8">
        <w:rPr>
          <w:rFonts w:ascii="Times New Roman" w:eastAsia="Times New Roman" w:hAnsi="Times New Roman" w:cs="Times New Roman"/>
          <w:b/>
          <w:bCs/>
          <w:sz w:val="24"/>
          <w:szCs w:val="24"/>
        </w:rPr>
        <w:t xml:space="preserve"> работ по ремонту или замене лифтового оборудования, признанного непригодным для эксплуатации, ремонт лифтовых шахт</w:t>
      </w:r>
    </w:p>
    <w:p w:rsidR="004E0F4D" w:rsidRPr="003C600A" w:rsidRDefault="004E0F4D" w:rsidP="004E0F4D">
      <w:pPr>
        <w:pStyle w:val="a4"/>
        <w:jc w:val="both"/>
        <w:rPr>
          <w:rStyle w:val="a6"/>
          <w:rFonts w:ascii="Times New Roman" w:hAnsi="Times New Roman"/>
          <w:b/>
          <w:sz w:val="24"/>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532"/>
        <w:gridCol w:w="6682"/>
      </w:tblGrid>
      <w:tr w:rsidR="004E0F4D" w:rsidRPr="003C600A" w:rsidTr="003427AC">
        <w:trPr>
          <w:trHeight w:val="517"/>
          <w:tblHeader/>
        </w:trPr>
        <w:tc>
          <w:tcPr>
            <w:tcW w:w="851" w:type="dxa"/>
            <w:vMerge w:val="restart"/>
            <w:shd w:val="clear" w:color="auto" w:fill="F2F2F2"/>
            <w:vAlign w:val="center"/>
            <w:hideMark/>
          </w:tcPr>
          <w:p w:rsidR="004E0F4D" w:rsidRPr="003C600A" w:rsidRDefault="004E0F4D" w:rsidP="003427AC">
            <w:pPr>
              <w:pStyle w:val="a4"/>
              <w:jc w:val="both"/>
              <w:rPr>
                <w:rFonts w:ascii="Times New Roman" w:hAnsi="Times New Roman"/>
                <w:bCs/>
                <w:sz w:val="24"/>
                <w:szCs w:val="24"/>
              </w:rPr>
            </w:pPr>
            <w:r w:rsidRPr="003C600A">
              <w:rPr>
                <w:rFonts w:ascii="Times New Roman" w:hAnsi="Times New Roman"/>
                <w:bCs/>
                <w:sz w:val="24"/>
                <w:szCs w:val="24"/>
              </w:rPr>
              <w:t>№ п/п</w:t>
            </w:r>
          </w:p>
        </w:tc>
        <w:tc>
          <w:tcPr>
            <w:tcW w:w="2532" w:type="dxa"/>
            <w:vMerge w:val="restart"/>
            <w:shd w:val="clear" w:color="auto" w:fill="F2F2F2"/>
            <w:vAlign w:val="center"/>
            <w:hideMark/>
          </w:tcPr>
          <w:p w:rsidR="004E0F4D" w:rsidRPr="003C600A" w:rsidRDefault="004E0F4D" w:rsidP="003427AC">
            <w:pPr>
              <w:pStyle w:val="a4"/>
              <w:jc w:val="both"/>
              <w:rPr>
                <w:rFonts w:ascii="Times New Roman" w:hAnsi="Times New Roman"/>
                <w:bCs/>
                <w:sz w:val="24"/>
                <w:szCs w:val="24"/>
              </w:rPr>
            </w:pPr>
            <w:r w:rsidRPr="003C600A">
              <w:rPr>
                <w:rFonts w:ascii="Times New Roman" w:hAnsi="Times New Roman"/>
                <w:bCs/>
                <w:sz w:val="24"/>
                <w:szCs w:val="24"/>
              </w:rPr>
              <w:t>Требования</w:t>
            </w:r>
          </w:p>
        </w:tc>
        <w:tc>
          <w:tcPr>
            <w:tcW w:w="6682" w:type="dxa"/>
            <w:vMerge w:val="restart"/>
            <w:shd w:val="clear" w:color="auto" w:fill="F2F2F2"/>
            <w:vAlign w:val="center"/>
            <w:hideMark/>
          </w:tcPr>
          <w:p w:rsidR="004E0F4D" w:rsidRPr="003C600A" w:rsidRDefault="004E0F4D" w:rsidP="003427AC">
            <w:pPr>
              <w:pStyle w:val="a4"/>
              <w:jc w:val="both"/>
              <w:rPr>
                <w:rFonts w:ascii="Times New Roman" w:hAnsi="Times New Roman"/>
                <w:bCs/>
                <w:sz w:val="24"/>
                <w:szCs w:val="24"/>
              </w:rPr>
            </w:pPr>
            <w:r w:rsidRPr="003C600A">
              <w:rPr>
                <w:rFonts w:ascii="Times New Roman" w:hAnsi="Times New Roman"/>
                <w:bCs/>
                <w:sz w:val="24"/>
                <w:szCs w:val="24"/>
              </w:rPr>
              <w:t xml:space="preserve">Описание </w:t>
            </w:r>
          </w:p>
        </w:tc>
      </w:tr>
      <w:tr w:rsidR="004E0F4D" w:rsidRPr="003C600A" w:rsidTr="003427AC">
        <w:trPr>
          <w:trHeight w:val="517"/>
          <w:tblHeader/>
        </w:trPr>
        <w:tc>
          <w:tcPr>
            <w:tcW w:w="851" w:type="dxa"/>
            <w:vMerge/>
            <w:shd w:val="clear" w:color="auto" w:fill="F2F2F2"/>
            <w:vAlign w:val="center"/>
            <w:hideMark/>
          </w:tcPr>
          <w:p w:rsidR="004E0F4D" w:rsidRPr="003C600A" w:rsidRDefault="004E0F4D" w:rsidP="003427AC">
            <w:pPr>
              <w:pStyle w:val="a4"/>
              <w:jc w:val="both"/>
              <w:rPr>
                <w:rFonts w:ascii="Times New Roman" w:hAnsi="Times New Roman"/>
                <w:bCs/>
                <w:sz w:val="24"/>
                <w:szCs w:val="24"/>
              </w:rPr>
            </w:pPr>
          </w:p>
        </w:tc>
        <w:tc>
          <w:tcPr>
            <w:tcW w:w="2532" w:type="dxa"/>
            <w:vMerge/>
            <w:shd w:val="clear" w:color="auto" w:fill="F2F2F2"/>
            <w:vAlign w:val="center"/>
            <w:hideMark/>
          </w:tcPr>
          <w:p w:rsidR="004E0F4D" w:rsidRPr="003C600A" w:rsidRDefault="004E0F4D" w:rsidP="003427AC">
            <w:pPr>
              <w:pStyle w:val="a4"/>
              <w:jc w:val="both"/>
              <w:rPr>
                <w:rFonts w:ascii="Times New Roman" w:hAnsi="Times New Roman"/>
                <w:bCs/>
                <w:sz w:val="24"/>
                <w:szCs w:val="24"/>
              </w:rPr>
            </w:pPr>
          </w:p>
        </w:tc>
        <w:tc>
          <w:tcPr>
            <w:tcW w:w="6682" w:type="dxa"/>
            <w:vMerge/>
            <w:shd w:val="clear" w:color="auto" w:fill="F2F2F2"/>
            <w:vAlign w:val="center"/>
            <w:hideMark/>
          </w:tcPr>
          <w:p w:rsidR="004E0F4D" w:rsidRPr="003C600A" w:rsidRDefault="004E0F4D" w:rsidP="003427AC">
            <w:pPr>
              <w:pStyle w:val="a4"/>
              <w:jc w:val="both"/>
              <w:rPr>
                <w:rFonts w:ascii="Times New Roman" w:hAnsi="Times New Roman"/>
                <w:bCs/>
                <w:sz w:val="24"/>
                <w:szCs w:val="24"/>
              </w:rPr>
            </w:pPr>
          </w:p>
        </w:tc>
      </w:tr>
      <w:tr w:rsidR="004E0F4D" w:rsidRPr="003C600A" w:rsidTr="003427AC">
        <w:trPr>
          <w:trHeight w:val="164"/>
          <w:tblHeader/>
        </w:trPr>
        <w:tc>
          <w:tcPr>
            <w:tcW w:w="851" w:type="dxa"/>
            <w:shd w:val="clear" w:color="auto" w:fill="F2F2F2"/>
            <w:noWrap/>
            <w:vAlign w:val="center"/>
          </w:tcPr>
          <w:p w:rsidR="004E0F4D" w:rsidRPr="003C600A" w:rsidRDefault="004E0F4D" w:rsidP="003427AC">
            <w:pPr>
              <w:pStyle w:val="a4"/>
              <w:jc w:val="both"/>
              <w:rPr>
                <w:rFonts w:ascii="Times New Roman" w:hAnsi="Times New Roman"/>
                <w:sz w:val="24"/>
                <w:szCs w:val="24"/>
              </w:rPr>
            </w:pPr>
            <w:r w:rsidRPr="003C600A">
              <w:rPr>
                <w:rFonts w:ascii="Times New Roman" w:hAnsi="Times New Roman"/>
                <w:sz w:val="24"/>
                <w:szCs w:val="24"/>
              </w:rPr>
              <w:t>1</w:t>
            </w:r>
          </w:p>
        </w:tc>
        <w:tc>
          <w:tcPr>
            <w:tcW w:w="2532" w:type="dxa"/>
            <w:shd w:val="clear" w:color="auto" w:fill="F2F2F2"/>
            <w:vAlign w:val="center"/>
          </w:tcPr>
          <w:p w:rsidR="004E0F4D" w:rsidRPr="003C600A" w:rsidRDefault="004E0F4D" w:rsidP="003427AC">
            <w:pPr>
              <w:pStyle w:val="a4"/>
              <w:jc w:val="both"/>
              <w:rPr>
                <w:rFonts w:ascii="Times New Roman" w:hAnsi="Times New Roman"/>
                <w:sz w:val="24"/>
                <w:szCs w:val="24"/>
              </w:rPr>
            </w:pPr>
            <w:r w:rsidRPr="003C600A">
              <w:rPr>
                <w:rFonts w:ascii="Times New Roman" w:hAnsi="Times New Roman"/>
                <w:sz w:val="24"/>
                <w:szCs w:val="24"/>
              </w:rPr>
              <w:t>2</w:t>
            </w:r>
          </w:p>
        </w:tc>
        <w:tc>
          <w:tcPr>
            <w:tcW w:w="6682" w:type="dxa"/>
            <w:shd w:val="clear" w:color="auto" w:fill="F2F2F2"/>
            <w:vAlign w:val="center"/>
          </w:tcPr>
          <w:p w:rsidR="004E0F4D" w:rsidRPr="003C600A" w:rsidRDefault="004E0F4D" w:rsidP="003427AC">
            <w:pPr>
              <w:pStyle w:val="a4"/>
              <w:jc w:val="both"/>
              <w:rPr>
                <w:rFonts w:ascii="Times New Roman" w:hAnsi="Times New Roman"/>
                <w:sz w:val="24"/>
                <w:szCs w:val="24"/>
              </w:rPr>
            </w:pPr>
            <w:r w:rsidRPr="003C600A">
              <w:rPr>
                <w:rFonts w:ascii="Times New Roman" w:hAnsi="Times New Roman"/>
                <w:sz w:val="24"/>
                <w:szCs w:val="24"/>
              </w:rPr>
              <w:t>3</w:t>
            </w:r>
          </w:p>
        </w:tc>
      </w:tr>
      <w:tr w:rsidR="00EE3FC1" w:rsidRPr="003C600A" w:rsidTr="003427AC">
        <w:trPr>
          <w:trHeight w:val="196"/>
        </w:trPr>
        <w:tc>
          <w:tcPr>
            <w:tcW w:w="851" w:type="dxa"/>
            <w:shd w:val="clear" w:color="auto" w:fill="auto"/>
            <w:noWrap/>
            <w:vAlign w:val="center"/>
          </w:tcPr>
          <w:p w:rsidR="00EE3FC1" w:rsidRPr="003C600A" w:rsidRDefault="00EE3FC1" w:rsidP="003427AC">
            <w:pPr>
              <w:pStyle w:val="a4"/>
              <w:jc w:val="both"/>
              <w:rPr>
                <w:rFonts w:ascii="Times New Roman" w:hAnsi="Times New Roman"/>
                <w:sz w:val="24"/>
                <w:szCs w:val="24"/>
              </w:rPr>
            </w:pPr>
            <w:r w:rsidRPr="003C600A">
              <w:rPr>
                <w:rFonts w:ascii="Times New Roman" w:hAnsi="Times New Roman"/>
                <w:sz w:val="24"/>
                <w:szCs w:val="24"/>
              </w:rPr>
              <w:t>1</w:t>
            </w:r>
          </w:p>
        </w:tc>
        <w:tc>
          <w:tcPr>
            <w:tcW w:w="2532" w:type="dxa"/>
            <w:shd w:val="clear" w:color="auto" w:fill="auto"/>
            <w:vAlign w:val="center"/>
          </w:tcPr>
          <w:p w:rsidR="00E10DD8" w:rsidRPr="00E10DD8" w:rsidRDefault="00E10DD8" w:rsidP="00E10DD8">
            <w:pPr>
              <w:pStyle w:val="a4"/>
              <w:jc w:val="both"/>
              <w:rPr>
                <w:rFonts w:ascii="Times New Roman" w:hAnsi="Times New Roman"/>
                <w:sz w:val="24"/>
                <w:szCs w:val="24"/>
              </w:rPr>
            </w:pPr>
            <w:r w:rsidRPr="00E10DD8">
              <w:rPr>
                <w:rFonts w:ascii="Times New Roman" w:hAnsi="Times New Roman"/>
                <w:sz w:val="24"/>
                <w:szCs w:val="24"/>
              </w:rPr>
              <w:t xml:space="preserve">Требования к </w:t>
            </w:r>
            <w:r w:rsidRPr="00E10DD8">
              <w:rPr>
                <w:rFonts w:ascii="Times New Roman" w:eastAsia="Times New Roman" w:hAnsi="Times New Roman" w:cs="Times New Roman"/>
                <w:bCs/>
                <w:sz w:val="24"/>
                <w:szCs w:val="24"/>
              </w:rPr>
              <w:t>оказанию услуг и (или) выполнению работ по ремонту или замене лифтового оборудования, признанного непригодным для эксплуатации, ремонт лифтовых шахт</w:t>
            </w:r>
          </w:p>
          <w:p w:rsidR="00EE3FC1" w:rsidRPr="0004713A" w:rsidRDefault="00EE3FC1" w:rsidP="00D74A0C">
            <w:pPr>
              <w:pStyle w:val="a4"/>
              <w:jc w:val="both"/>
              <w:rPr>
                <w:rFonts w:ascii="Times New Roman" w:eastAsia="Times New Roman" w:hAnsi="Times New Roman" w:cs="Times New Roman"/>
                <w:sz w:val="24"/>
                <w:szCs w:val="24"/>
              </w:rPr>
            </w:pPr>
          </w:p>
        </w:tc>
        <w:tc>
          <w:tcPr>
            <w:tcW w:w="6682" w:type="dxa"/>
            <w:shd w:val="clear" w:color="auto" w:fill="auto"/>
            <w:vAlign w:val="center"/>
          </w:tcPr>
          <w:p w:rsidR="00EE3FC1" w:rsidRPr="0004713A" w:rsidRDefault="00EE3FC1" w:rsidP="00EE3FC1">
            <w:pPr>
              <w:pStyle w:val="a4"/>
              <w:ind w:firstLine="620"/>
              <w:jc w:val="both"/>
              <w:rPr>
                <w:rFonts w:ascii="Times New Roman" w:eastAsiaTheme="minorHAnsi" w:hAnsi="Times New Roman" w:cs="Times New Roman"/>
                <w:sz w:val="24"/>
                <w:szCs w:val="24"/>
                <w:lang w:eastAsia="en-US"/>
              </w:rPr>
            </w:pPr>
            <w:r w:rsidRPr="0004713A">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Услуги и (или) р</w:t>
            </w:r>
            <w:r w:rsidRPr="0004713A">
              <w:rPr>
                <w:rFonts w:ascii="Times New Roman" w:eastAsia="Times New Roman" w:hAnsi="Times New Roman" w:cs="Times New Roman"/>
                <w:sz w:val="24"/>
                <w:szCs w:val="24"/>
              </w:rPr>
              <w:t xml:space="preserve">аботы осуществляются на основании предоставленной заказчиком электронного аукциона (далее – Заказчик): региональной программы капитального ремонта </w:t>
            </w:r>
            <w:r w:rsidRPr="0004713A">
              <w:rPr>
                <w:rFonts w:ascii="Times New Roman" w:eastAsiaTheme="minorHAnsi" w:hAnsi="Times New Roman" w:cs="Times New Roman"/>
                <w:sz w:val="24"/>
                <w:szCs w:val="24"/>
                <w:lang w:eastAsia="en-US"/>
              </w:rPr>
              <w:t>общего имущества в многоквартирных домах, расположенных на территории Удмуртской Республики.</w:t>
            </w:r>
          </w:p>
          <w:p w:rsidR="00EE3FC1" w:rsidRPr="0004713A" w:rsidRDefault="00EE3FC1" w:rsidP="00EE3FC1">
            <w:pPr>
              <w:pStyle w:val="a4"/>
              <w:ind w:firstLine="620"/>
              <w:jc w:val="both"/>
              <w:rPr>
                <w:rFonts w:ascii="Times New Roman" w:eastAsiaTheme="minorHAnsi" w:hAnsi="Times New Roman" w:cs="Times New Roman"/>
                <w:sz w:val="24"/>
                <w:szCs w:val="24"/>
                <w:lang w:eastAsia="en-US"/>
              </w:rPr>
            </w:pPr>
            <w:r w:rsidRPr="0004713A">
              <w:rPr>
                <w:rFonts w:ascii="Times New Roman" w:eastAsiaTheme="minorHAnsi" w:hAnsi="Times New Roman" w:cs="Times New Roman"/>
                <w:sz w:val="24"/>
                <w:szCs w:val="24"/>
                <w:lang w:eastAsia="en-US"/>
              </w:rPr>
              <w:t xml:space="preserve">2. При </w:t>
            </w:r>
            <w:r>
              <w:rPr>
                <w:rFonts w:ascii="Times New Roman" w:eastAsiaTheme="minorHAnsi" w:hAnsi="Times New Roman" w:cs="Times New Roman"/>
                <w:sz w:val="24"/>
                <w:szCs w:val="24"/>
                <w:lang w:eastAsia="en-US"/>
              </w:rPr>
              <w:t>оказании</w:t>
            </w:r>
            <w:r w:rsidRPr="0004713A">
              <w:rPr>
                <w:rFonts w:ascii="Times New Roman" w:eastAsiaTheme="minorHAnsi" w:hAnsi="Times New Roman" w:cs="Times New Roman"/>
                <w:sz w:val="24"/>
                <w:szCs w:val="24"/>
                <w:lang w:eastAsia="en-US"/>
              </w:rPr>
              <w:t xml:space="preserve"> </w:t>
            </w:r>
            <w:r>
              <w:rPr>
                <w:rFonts w:ascii="Times New Roman" w:eastAsia="Times New Roman" w:hAnsi="Times New Roman" w:cs="Times New Roman"/>
                <w:sz w:val="24"/>
                <w:szCs w:val="24"/>
              </w:rPr>
              <w:t xml:space="preserve">услуг и (или) выполнении </w:t>
            </w:r>
            <w:r w:rsidRPr="0004713A">
              <w:rPr>
                <w:rFonts w:ascii="Times New Roman" w:eastAsiaTheme="minorHAnsi" w:hAnsi="Times New Roman" w:cs="Times New Roman"/>
                <w:sz w:val="24"/>
                <w:szCs w:val="24"/>
                <w:lang w:eastAsia="en-US"/>
              </w:rPr>
              <w:t>работ подрядная организация должна руководствоваться требованиями проектной документации, законодательства Российской Федерации и производить работы в соответствии с требованиями действующих нормативных документов, в том числе:</w:t>
            </w:r>
          </w:p>
          <w:p w:rsidR="00EE3FC1" w:rsidRPr="003C600A"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t>- Градостроительный кодекс Российской Федерации;</w:t>
            </w:r>
          </w:p>
          <w:p w:rsidR="00EE3FC1" w:rsidRPr="003C600A"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t>- Земельный кодекс Российской Федерации;</w:t>
            </w:r>
          </w:p>
          <w:p w:rsidR="00EE3FC1" w:rsidRPr="003C600A"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t>- Жилищный кодекс Российской Федерации;</w:t>
            </w:r>
          </w:p>
          <w:p w:rsidR="00EE3FC1" w:rsidRPr="003C600A"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t xml:space="preserve">- </w:t>
            </w:r>
            <w:hyperlink r:id="rId11" w:history="1">
              <w:r w:rsidRPr="003C600A">
                <w:rPr>
                  <w:rStyle w:val="a7"/>
                  <w:rFonts w:ascii="Times New Roman" w:hAnsi="Times New Roman"/>
                  <w:color w:val="auto"/>
                  <w:sz w:val="24"/>
                  <w:szCs w:val="24"/>
                  <w:u w:val="none"/>
                </w:rPr>
                <w:t>Федеральный закон от 30.12.2009г. № 384-Ф3 «Технический регламент о безопасности зданий и сооружений</w:t>
              </w:r>
            </w:hyperlink>
            <w:r w:rsidRPr="003C600A">
              <w:rPr>
                <w:rStyle w:val="a7"/>
                <w:rFonts w:ascii="Times New Roman" w:hAnsi="Times New Roman"/>
                <w:color w:val="auto"/>
                <w:sz w:val="24"/>
                <w:szCs w:val="24"/>
                <w:u w:val="none"/>
              </w:rPr>
              <w:t>»</w:t>
            </w:r>
            <w:r w:rsidRPr="003C600A">
              <w:rPr>
                <w:rFonts w:ascii="Times New Roman" w:hAnsi="Times New Roman"/>
                <w:sz w:val="24"/>
                <w:szCs w:val="24"/>
              </w:rPr>
              <w:t>;</w:t>
            </w:r>
          </w:p>
          <w:p w:rsidR="00EE3FC1" w:rsidRPr="003C600A"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t xml:space="preserve">- </w:t>
            </w:r>
            <w:hyperlink r:id="rId12" w:history="1">
              <w:r w:rsidRPr="003C600A">
                <w:rPr>
                  <w:rStyle w:val="a7"/>
                  <w:rFonts w:ascii="Times New Roman" w:hAnsi="Times New Roman"/>
                  <w:color w:val="auto"/>
                  <w:sz w:val="24"/>
                  <w:szCs w:val="24"/>
                  <w:u w:val="none"/>
                </w:rPr>
                <w:t>Федеральный закон от 23.11.2009 г. №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sidRPr="003C600A">
              <w:rPr>
                <w:rStyle w:val="a7"/>
                <w:rFonts w:ascii="Times New Roman" w:hAnsi="Times New Roman"/>
                <w:color w:val="auto"/>
                <w:sz w:val="24"/>
                <w:szCs w:val="24"/>
                <w:u w:val="none"/>
              </w:rPr>
              <w:t>»</w:t>
            </w:r>
            <w:r w:rsidRPr="003C600A">
              <w:rPr>
                <w:rFonts w:ascii="Times New Roman" w:hAnsi="Times New Roman"/>
                <w:sz w:val="24"/>
                <w:szCs w:val="24"/>
              </w:rPr>
              <w:t>;</w:t>
            </w:r>
          </w:p>
          <w:p w:rsidR="00EE3FC1" w:rsidRPr="003C600A"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t>- Федеральный закон РФ от 27.12.2002г. №184-ФЗ «О техническом регулировании»;</w:t>
            </w:r>
          </w:p>
          <w:p w:rsidR="00EE3FC1"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t>- Федеральный закон РФ от 22.07.2008 №123-ФЗ «Технический регламент о требованиях пожарной безопасности»;</w:t>
            </w:r>
          </w:p>
          <w:p w:rsidR="00EE3FC1" w:rsidRDefault="00EE3FC1" w:rsidP="00FC5DF2">
            <w:pPr>
              <w:pStyle w:val="ConsPlusNormal"/>
              <w:ind w:firstLine="620"/>
              <w:jc w:val="both"/>
              <w:rPr>
                <w:rFonts w:ascii="Times New Roman" w:hAnsi="Times New Roman"/>
                <w:sz w:val="24"/>
                <w:szCs w:val="24"/>
              </w:rPr>
            </w:pPr>
            <w:r>
              <w:rPr>
                <w:rFonts w:ascii="Times New Roman" w:hAnsi="Times New Roman"/>
                <w:sz w:val="24"/>
                <w:szCs w:val="24"/>
              </w:rPr>
              <w:t xml:space="preserve">- </w:t>
            </w:r>
            <w:r w:rsidRPr="0009349C">
              <w:rPr>
                <w:rFonts w:ascii="Times New Roman" w:hAnsi="Times New Roman"/>
                <w:sz w:val="24"/>
                <w:szCs w:val="24"/>
              </w:rPr>
              <w:t xml:space="preserve">ТР ТС 011/2011. Технический регламент Таможенного </w:t>
            </w:r>
            <w:r w:rsidRPr="0009349C">
              <w:rPr>
                <w:rFonts w:ascii="Times New Roman" w:hAnsi="Times New Roman"/>
                <w:sz w:val="24"/>
                <w:szCs w:val="24"/>
              </w:rPr>
              <w:lastRenderedPageBreak/>
              <w:t>союза. Безопасность лифтов»;</w:t>
            </w:r>
          </w:p>
          <w:p w:rsidR="00EE3FC1" w:rsidRDefault="00EE3FC1" w:rsidP="00FC5DF2">
            <w:pPr>
              <w:pStyle w:val="ConsPlusNormal"/>
              <w:ind w:firstLine="620"/>
              <w:jc w:val="both"/>
              <w:rPr>
                <w:rFonts w:ascii="Times New Roman" w:hAnsi="Times New Roman"/>
                <w:sz w:val="24"/>
                <w:szCs w:val="24"/>
              </w:rPr>
            </w:pPr>
            <w:r>
              <w:rPr>
                <w:rFonts w:ascii="Times New Roman" w:hAnsi="Times New Roman"/>
                <w:sz w:val="24"/>
                <w:szCs w:val="24"/>
              </w:rPr>
              <w:t xml:space="preserve">- </w:t>
            </w:r>
            <w:r w:rsidRPr="0009349C">
              <w:rPr>
                <w:rFonts w:ascii="Times New Roman" w:hAnsi="Times New Roman"/>
                <w:sz w:val="24"/>
                <w:szCs w:val="24"/>
              </w:rPr>
              <w:t>ГОСТ Р 53780-2010 (ЕН 81-1:1998, ЕН 81-2:1998). Национальный стандарт Российской Федерации. Лифты. Общие требования безопасности к устройству и установке»;</w:t>
            </w:r>
          </w:p>
          <w:p w:rsidR="00EE3FC1" w:rsidRDefault="00EE3FC1" w:rsidP="00FC5DF2">
            <w:pPr>
              <w:pStyle w:val="ConsPlusNormal"/>
              <w:ind w:firstLine="620"/>
              <w:jc w:val="both"/>
              <w:rPr>
                <w:rFonts w:ascii="Times New Roman" w:hAnsi="Times New Roman"/>
                <w:sz w:val="24"/>
                <w:szCs w:val="24"/>
              </w:rPr>
            </w:pPr>
            <w:r>
              <w:rPr>
                <w:rFonts w:ascii="Times New Roman" w:hAnsi="Times New Roman"/>
                <w:sz w:val="24"/>
                <w:szCs w:val="24"/>
              </w:rPr>
              <w:t xml:space="preserve">- </w:t>
            </w:r>
            <w:r w:rsidRPr="0009349C">
              <w:rPr>
                <w:rFonts w:ascii="Times New Roman" w:hAnsi="Times New Roman"/>
                <w:sz w:val="24"/>
                <w:szCs w:val="24"/>
              </w:rPr>
              <w:t>ГОСТ Р 53782-2010. Национальный стандарт Российской Федерации. Лифты. Правила и методы оценки соответствия лифтов при вводе в эксплуатацию»;</w:t>
            </w:r>
          </w:p>
          <w:p w:rsidR="00EE3FC1" w:rsidRPr="003C600A" w:rsidRDefault="00EE3FC1" w:rsidP="0009349C">
            <w:pPr>
              <w:pStyle w:val="ConsPlusNormal"/>
              <w:ind w:firstLine="620"/>
              <w:jc w:val="both"/>
              <w:rPr>
                <w:rFonts w:ascii="Times New Roman" w:hAnsi="Times New Roman"/>
                <w:sz w:val="24"/>
                <w:szCs w:val="24"/>
              </w:rPr>
            </w:pPr>
            <w:r>
              <w:rPr>
                <w:rFonts w:ascii="Times New Roman" w:hAnsi="Times New Roman"/>
                <w:sz w:val="24"/>
                <w:szCs w:val="24"/>
              </w:rPr>
              <w:t xml:space="preserve">- </w:t>
            </w:r>
            <w:r w:rsidRPr="0009349C">
              <w:rPr>
                <w:rFonts w:ascii="Times New Roman" w:hAnsi="Times New Roman"/>
                <w:sz w:val="24"/>
                <w:szCs w:val="24"/>
              </w:rPr>
              <w:t>ГОСТ Р 53783-2010. Национальный стандарт Российской Федерации. Лифты. Правила и методы оценки соответствия лифтов в период эксплуатации»;</w:t>
            </w:r>
          </w:p>
          <w:p w:rsidR="00EE3FC1" w:rsidRPr="003C600A"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t xml:space="preserve">- </w:t>
            </w:r>
            <w:r w:rsidRPr="0009349C">
              <w:rPr>
                <w:rFonts w:ascii="Times New Roman" w:hAnsi="Times New Roman"/>
                <w:sz w:val="24"/>
                <w:szCs w:val="24"/>
              </w:rPr>
              <w:t>СП 16.13330.2011. Свод правил. Стальные конструкции. Актуализированная редакция СНиП II-23-81*</w:t>
            </w:r>
            <w:r w:rsidRPr="003C600A">
              <w:rPr>
                <w:rFonts w:ascii="Times New Roman" w:hAnsi="Times New Roman"/>
                <w:sz w:val="24"/>
                <w:szCs w:val="24"/>
              </w:rPr>
              <w:t>;</w:t>
            </w:r>
          </w:p>
          <w:p w:rsidR="00EE3FC1" w:rsidRPr="003C600A"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t xml:space="preserve">- </w:t>
            </w:r>
            <w:r w:rsidRPr="0009349C">
              <w:rPr>
                <w:rFonts w:ascii="Times New Roman" w:hAnsi="Times New Roman"/>
                <w:sz w:val="24"/>
                <w:szCs w:val="24"/>
              </w:rPr>
              <w:t>СП 20.13330.2011. Свод правил. Нагрузки и воздействия. Актуализированная редакция СНиП 2.01.07-85*</w:t>
            </w:r>
            <w:r w:rsidRPr="003C600A">
              <w:rPr>
                <w:rFonts w:ascii="Times New Roman" w:hAnsi="Times New Roman"/>
                <w:sz w:val="24"/>
                <w:szCs w:val="24"/>
              </w:rPr>
              <w:t>;</w:t>
            </w:r>
          </w:p>
          <w:p w:rsidR="00EE3FC1" w:rsidRPr="003C600A"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t xml:space="preserve">- </w:t>
            </w:r>
            <w:r w:rsidRPr="0009349C">
              <w:rPr>
                <w:rFonts w:ascii="Times New Roman" w:hAnsi="Times New Roman"/>
                <w:sz w:val="24"/>
                <w:szCs w:val="24"/>
              </w:rPr>
              <w:t>СП 28.13330.2012. Свод правил. Защита строительных конструкций от коррозии. Актуализированная редакция СНиП 2.03.11-85</w:t>
            </w:r>
            <w:r w:rsidRPr="003C600A">
              <w:rPr>
                <w:rFonts w:ascii="Times New Roman" w:hAnsi="Times New Roman"/>
                <w:sz w:val="24"/>
                <w:szCs w:val="24"/>
              </w:rPr>
              <w:t>;</w:t>
            </w:r>
          </w:p>
          <w:p w:rsidR="00EE3FC1" w:rsidRPr="003C600A"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t xml:space="preserve">- </w:t>
            </w:r>
            <w:r w:rsidRPr="0009349C">
              <w:rPr>
                <w:rFonts w:ascii="Times New Roman" w:hAnsi="Times New Roman"/>
                <w:sz w:val="24"/>
                <w:szCs w:val="24"/>
              </w:rPr>
              <w:t>СП 54.13330.2011. Свод правил. Здания жилые многоквартирные. Актуализированная редакция СНиП 31-01-2003</w:t>
            </w:r>
            <w:r w:rsidRPr="003C600A">
              <w:rPr>
                <w:rFonts w:ascii="Times New Roman" w:hAnsi="Times New Roman"/>
                <w:sz w:val="24"/>
                <w:szCs w:val="24"/>
              </w:rPr>
              <w:t>;</w:t>
            </w:r>
          </w:p>
          <w:p w:rsidR="00EE3FC1" w:rsidRPr="003C600A"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t xml:space="preserve">- </w:t>
            </w:r>
            <w:r w:rsidRPr="0009349C">
              <w:rPr>
                <w:rFonts w:ascii="Times New Roman" w:hAnsi="Times New Roman"/>
                <w:sz w:val="24"/>
                <w:szCs w:val="24"/>
              </w:rPr>
              <w:t>СП 63.13330.2012. Свод правил. Бетонные и железобетонные конструкции. Основные положения. Актуализированная редакция СНиП 52-01-2003</w:t>
            </w:r>
            <w:r w:rsidRPr="003C600A">
              <w:rPr>
                <w:rFonts w:ascii="Times New Roman" w:hAnsi="Times New Roman"/>
                <w:sz w:val="24"/>
                <w:szCs w:val="24"/>
              </w:rPr>
              <w:t>;</w:t>
            </w:r>
          </w:p>
          <w:p w:rsidR="00EE3FC1"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t xml:space="preserve">- </w:t>
            </w:r>
            <w:r w:rsidRPr="0009349C">
              <w:rPr>
                <w:rFonts w:ascii="Times New Roman" w:hAnsi="Times New Roman"/>
                <w:sz w:val="24"/>
                <w:szCs w:val="24"/>
              </w:rPr>
              <w:t>СП 70.13330.2012. Свод правил. Несущие и ограждающие конструкции. Актуализированная редакция СНиП 3.03.01-87</w:t>
            </w:r>
            <w:r w:rsidRPr="003C600A">
              <w:rPr>
                <w:rFonts w:ascii="Times New Roman" w:hAnsi="Times New Roman"/>
                <w:sz w:val="24"/>
                <w:szCs w:val="24"/>
              </w:rPr>
              <w:t>;</w:t>
            </w:r>
          </w:p>
          <w:p w:rsidR="00EE3FC1" w:rsidRDefault="00EE3FC1" w:rsidP="00FC5DF2">
            <w:pPr>
              <w:pStyle w:val="ConsPlusNormal"/>
              <w:ind w:firstLine="620"/>
              <w:jc w:val="both"/>
              <w:rPr>
                <w:rFonts w:ascii="Times New Roman" w:hAnsi="Times New Roman"/>
                <w:sz w:val="24"/>
                <w:szCs w:val="24"/>
              </w:rPr>
            </w:pPr>
            <w:r>
              <w:rPr>
                <w:rFonts w:ascii="Times New Roman" w:hAnsi="Times New Roman"/>
                <w:sz w:val="24"/>
                <w:szCs w:val="24"/>
              </w:rPr>
              <w:t xml:space="preserve">- </w:t>
            </w:r>
            <w:r w:rsidRPr="0009349C">
              <w:rPr>
                <w:rFonts w:ascii="Times New Roman" w:hAnsi="Times New Roman"/>
                <w:sz w:val="24"/>
                <w:szCs w:val="24"/>
              </w:rPr>
              <w:t>СНиП 12-04-2002 «Безопасность труда в строительстве. Часть 2. Строительное производство»;</w:t>
            </w:r>
          </w:p>
          <w:p w:rsidR="00EE3FC1" w:rsidRDefault="00EE3FC1" w:rsidP="00FC5DF2">
            <w:pPr>
              <w:pStyle w:val="ConsPlusNormal"/>
              <w:ind w:firstLine="620"/>
              <w:jc w:val="both"/>
              <w:rPr>
                <w:rFonts w:ascii="Times New Roman" w:hAnsi="Times New Roman"/>
                <w:sz w:val="24"/>
                <w:szCs w:val="24"/>
              </w:rPr>
            </w:pPr>
            <w:r>
              <w:rPr>
                <w:rFonts w:ascii="Times New Roman" w:hAnsi="Times New Roman"/>
                <w:sz w:val="24"/>
                <w:szCs w:val="24"/>
              </w:rPr>
              <w:t xml:space="preserve">- </w:t>
            </w:r>
            <w:r w:rsidRPr="0009349C">
              <w:rPr>
                <w:rFonts w:ascii="Times New Roman" w:hAnsi="Times New Roman"/>
                <w:sz w:val="24"/>
                <w:szCs w:val="24"/>
              </w:rPr>
              <w:t>СП 48.13330.2011. Свод правил. Организация строительства. Актуализированная редакция СНиП 12-01-2004»;</w:t>
            </w:r>
          </w:p>
          <w:p w:rsidR="00EE3FC1" w:rsidRDefault="00EE3FC1" w:rsidP="00FC5DF2">
            <w:pPr>
              <w:pStyle w:val="ConsPlusNormal"/>
              <w:ind w:firstLine="620"/>
              <w:jc w:val="both"/>
              <w:rPr>
                <w:rFonts w:ascii="Times New Roman" w:hAnsi="Times New Roman"/>
                <w:sz w:val="24"/>
                <w:szCs w:val="24"/>
              </w:rPr>
            </w:pPr>
            <w:r>
              <w:rPr>
                <w:rFonts w:ascii="Times New Roman" w:hAnsi="Times New Roman"/>
                <w:sz w:val="24"/>
                <w:szCs w:val="24"/>
              </w:rPr>
              <w:t xml:space="preserve">- </w:t>
            </w:r>
            <w:r w:rsidRPr="0009349C">
              <w:rPr>
                <w:rFonts w:ascii="Times New Roman" w:hAnsi="Times New Roman"/>
                <w:sz w:val="24"/>
                <w:szCs w:val="24"/>
              </w:rPr>
              <w:t>СНиП 3.05.06-85. Электротехнические устройства»;</w:t>
            </w:r>
          </w:p>
          <w:p w:rsidR="00EE3FC1" w:rsidRDefault="00EE3FC1" w:rsidP="00FC5DF2">
            <w:pPr>
              <w:pStyle w:val="ConsPlusNormal"/>
              <w:ind w:firstLine="620"/>
              <w:jc w:val="both"/>
              <w:rPr>
                <w:rFonts w:ascii="Times New Roman" w:hAnsi="Times New Roman"/>
                <w:sz w:val="24"/>
                <w:szCs w:val="24"/>
              </w:rPr>
            </w:pPr>
            <w:r>
              <w:rPr>
                <w:rFonts w:ascii="Times New Roman" w:hAnsi="Times New Roman"/>
                <w:sz w:val="24"/>
                <w:szCs w:val="24"/>
              </w:rPr>
              <w:t xml:space="preserve">- </w:t>
            </w:r>
            <w:r w:rsidRPr="0009349C">
              <w:rPr>
                <w:rFonts w:ascii="Times New Roman" w:hAnsi="Times New Roman"/>
                <w:sz w:val="24"/>
                <w:szCs w:val="24"/>
              </w:rPr>
              <w:t>СП 52.13330.2011. Свод правил. Естественное и искусственное освещение. Актуализированная редакция СНиП 23-05-95*»;</w:t>
            </w:r>
          </w:p>
          <w:p w:rsidR="00EE3FC1" w:rsidRDefault="00EE3FC1" w:rsidP="00FC5DF2">
            <w:pPr>
              <w:pStyle w:val="ConsPlusNormal"/>
              <w:ind w:firstLine="620"/>
              <w:jc w:val="both"/>
              <w:rPr>
                <w:rFonts w:ascii="Times New Roman" w:hAnsi="Times New Roman"/>
                <w:sz w:val="24"/>
                <w:szCs w:val="24"/>
              </w:rPr>
            </w:pPr>
            <w:r>
              <w:rPr>
                <w:rFonts w:ascii="Times New Roman" w:hAnsi="Times New Roman"/>
                <w:sz w:val="24"/>
                <w:szCs w:val="24"/>
              </w:rPr>
              <w:t xml:space="preserve">- </w:t>
            </w:r>
            <w:r w:rsidRPr="0009349C">
              <w:rPr>
                <w:rFonts w:ascii="Times New Roman" w:hAnsi="Times New Roman"/>
                <w:sz w:val="24"/>
                <w:szCs w:val="24"/>
              </w:rPr>
              <w:t>СП 6.13130.2013. Свод правил. Системы противопожарной защиты. Электрооборудование. Требования пожарной безопасности»;</w:t>
            </w:r>
          </w:p>
          <w:p w:rsidR="00EE3FC1" w:rsidRDefault="00EE3FC1" w:rsidP="00FC5DF2">
            <w:pPr>
              <w:pStyle w:val="ConsPlusNormal"/>
              <w:ind w:firstLine="620"/>
              <w:jc w:val="both"/>
              <w:rPr>
                <w:rFonts w:ascii="Times New Roman" w:hAnsi="Times New Roman"/>
                <w:sz w:val="24"/>
                <w:szCs w:val="24"/>
              </w:rPr>
            </w:pPr>
            <w:r>
              <w:rPr>
                <w:rFonts w:ascii="Times New Roman" w:hAnsi="Times New Roman"/>
                <w:sz w:val="24"/>
                <w:szCs w:val="24"/>
              </w:rPr>
              <w:t xml:space="preserve">- </w:t>
            </w:r>
            <w:r w:rsidRPr="0009349C">
              <w:rPr>
                <w:rFonts w:ascii="Times New Roman" w:hAnsi="Times New Roman"/>
                <w:sz w:val="24"/>
                <w:szCs w:val="24"/>
              </w:rPr>
              <w:t>ГОСТ Р 50571.5.54-2013/МЭК 60364-5-54:2011. Национальный стандарт Российской Федерации. Электроустановки низковольтные. Часть 5-54. Выбор и монтаж электрооборудования. Заземляющие устройства, защитные проводники и защитные проводники уравнивания потенциалов»;</w:t>
            </w:r>
          </w:p>
          <w:p w:rsidR="00EE3FC1" w:rsidRDefault="00EE3FC1" w:rsidP="00FC5DF2">
            <w:pPr>
              <w:pStyle w:val="ConsPlusNormal"/>
              <w:ind w:firstLine="620"/>
              <w:jc w:val="both"/>
              <w:rPr>
                <w:rFonts w:ascii="Times New Roman" w:hAnsi="Times New Roman"/>
                <w:sz w:val="24"/>
                <w:szCs w:val="24"/>
              </w:rPr>
            </w:pPr>
            <w:r>
              <w:rPr>
                <w:rFonts w:ascii="Times New Roman" w:hAnsi="Times New Roman"/>
                <w:sz w:val="24"/>
                <w:szCs w:val="24"/>
              </w:rPr>
              <w:t xml:space="preserve">- </w:t>
            </w:r>
            <w:r w:rsidRPr="0009349C">
              <w:rPr>
                <w:rFonts w:ascii="Times New Roman" w:hAnsi="Times New Roman"/>
                <w:sz w:val="24"/>
                <w:szCs w:val="24"/>
              </w:rPr>
              <w:t>СП 70.13330.2012. Свод правил. Несущие и ограждающие конструкции. Актуализированная редакция СНиП 3.03.01-87»;</w:t>
            </w:r>
          </w:p>
          <w:p w:rsidR="00EE3FC1" w:rsidRDefault="00EE3FC1" w:rsidP="00FC5DF2">
            <w:pPr>
              <w:pStyle w:val="ConsPlusNormal"/>
              <w:ind w:firstLine="620"/>
              <w:jc w:val="both"/>
              <w:rPr>
                <w:rFonts w:ascii="Times New Roman" w:hAnsi="Times New Roman"/>
                <w:sz w:val="24"/>
                <w:szCs w:val="24"/>
              </w:rPr>
            </w:pPr>
            <w:r>
              <w:rPr>
                <w:rFonts w:ascii="Times New Roman" w:hAnsi="Times New Roman"/>
                <w:sz w:val="24"/>
                <w:szCs w:val="24"/>
              </w:rPr>
              <w:t xml:space="preserve">- </w:t>
            </w:r>
            <w:r w:rsidRPr="0009349C">
              <w:rPr>
                <w:rFonts w:ascii="Times New Roman" w:hAnsi="Times New Roman"/>
                <w:sz w:val="24"/>
                <w:szCs w:val="24"/>
              </w:rPr>
              <w:t>СНиП 3.04.01-87. Изоляционные и отделочные покрытия»;</w:t>
            </w:r>
          </w:p>
          <w:p w:rsidR="00EE3FC1" w:rsidRPr="003C600A" w:rsidRDefault="00EE3FC1" w:rsidP="00FC5DF2">
            <w:pPr>
              <w:pStyle w:val="ConsPlusNormal"/>
              <w:ind w:firstLine="620"/>
              <w:jc w:val="both"/>
              <w:rPr>
                <w:rFonts w:ascii="Times New Roman" w:hAnsi="Times New Roman"/>
                <w:sz w:val="24"/>
                <w:szCs w:val="24"/>
              </w:rPr>
            </w:pPr>
            <w:r w:rsidRPr="003C600A">
              <w:rPr>
                <w:rFonts w:ascii="Times New Roman" w:hAnsi="Times New Roman"/>
                <w:sz w:val="24"/>
                <w:szCs w:val="24"/>
              </w:rPr>
              <w:lastRenderedPageBreak/>
              <w:t>- ГОСТ, СНИП, СП и другая нормативно-техническая документация, действующая на территории РФ.</w:t>
            </w:r>
          </w:p>
        </w:tc>
      </w:tr>
      <w:tr w:rsidR="00EE3FC1" w:rsidRPr="003C600A" w:rsidTr="003427AC">
        <w:trPr>
          <w:trHeight w:val="196"/>
        </w:trPr>
        <w:tc>
          <w:tcPr>
            <w:tcW w:w="851" w:type="dxa"/>
            <w:shd w:val="clear" w:color="auto" w:fill="auto"/>
            <w:noWrap/>
            <w:vAlign w:val="center"/>
          </w:tcPr>
          <w:p w:rsidR="00EE3FC1" w:rsidRPr="003C600A" w:rsidRDefault="00EE3FC1" w:rsidP="003427AC">
            <w:pPr>
              <w:pStyle w:val="a4"/>
              <w:jc w:val="both"/>
              <w:rPr>
                <w:rFonts w:ascii="Times New Roman" w:hAnsi="Times New Roman"/>
                <w:sz w:val="24"/>
                <w:szCs w:val="24"/>
              </w:rPr>
            </w:pPr>
            <w:r w:rsidRPr="003C600A">
              <w:rPr>
                <w:rFonts w:ascii="Times New Roman" w:hAnsi="Times New Roman"/>
                <w:sz w:val="24"/>
                <w:szCs w:val="24"/>
              </w:rPr>
              <w:lastRenderedPageBreak/>
              <w:t>2</w:t>
            </w:r>
          </w:p>
        </w:tc>
        <w:tc>
          <w:tcPr>
            <w:tcW w:w="2532" w:type="dxa"/>
            <w:shd w:val="clear" w:color="auto" w:fill="auto"/>
            <w:vAlign w:val="center"/>
          </w:tcPr>
          <w:p w:rsidR="00EE3FC1" w:rsidRPr="0004713A" w:rsidRDefault="00EE3FC1" w:rsidP="00D74A0C">
            <w:pPr>
              <w:pStyle w:val="a4"/>
              <w:jc w:val="both"/>
              <w:rPr>
                <w:rFonts w:ascii="Times New Roman" w:eastAsia="Times New Roman" w:hAnsi="Times New Roman" w:cs="Times New Roman"/>
                <w:sz w:val="24"/>
                <w:szCs w:val="24"/>
              </w:rPr>
            </w:pPr>
            <w:r w:rsidRPr="0004713A">
              <w:rPr>
                <w:rFonts w:ascii="Times New Roman" w:eastAsia="Times New Roman" w:hAnsi="Times New Roman" w:cs="Times New Roman"/>
                <w:sz w:val="24"/>
                <w:szCs w:val="24"/>
              </w:rPr>
              <w:t xml:space="preserve">Требования к организации и приемке </w:t>
            </w:r>
            <w:r>
              <w:rPr>
                <w:rFonts w:ascii="Times New Roman" w:eastAsia="Times New Roman" w:hAnsi="Times New Roman" w:cs="Times New Roman"/>
                <w:sz w:val="24"/>
                <w:szCs w:val="24"/>
              </w:rPr>
              <w:t>оказанных услуг и (или)</w:t>
            </w:r>
            <w:r w:rsidRPr="0004713A">
              <w:rPr>
                <w:rFonts w:ascii="Times New Roman" w:eastAsia="Times New Roman" w:hAnsi="Times New Roman" w:cs="Times New Roman"/>
                <w:sz w:val="24"/>
                <w:szCs w:val="24"/>
              </w:rPr>
              <w:t xml:space="preserve"> выполненных работ </w:t>
            </w:r>
          </w:p>
        </w:tc>
        <w:tc>
          <w:tcPr>
            <w:tcW w:w="6682" w:type="dxa"/>
            <w:shd w:val="clear" w:color="auto" w:fill="auto"/>
            <w:vAlign w:val="center"/>
          </w:tcPr>
          <w:p w:rsidR="00EE3FC1" w:rsidRPr="003C600A" w:rsidRDefault="00EE3FC1" w:rsidP="00D74A0C">
            <w:pPr>
              <w:pStyle w:val="a4"/>
              <w:ind w:firstLine="620"/>
              <w:jc w:val="both"/>
              <w:rPr>
                <w:rFonts w:ascii="Times New Roman" w:hAnsi="Times New Roman"/>
                <w:kern w:val="36"/>
                <w:sz w:val="24"/>
                <w:szCs w:val="24"/>
              </w:rPr>
            </w:pPr>
            <w:r>
              <w:rPr>
                <w:rFonts w:ascii="Times New Roman" w:hAnsi="Times New Roman"/>
                <w:kern w:val="36"/>
                <w:sz w:val="24"/>
                <w:szCs w:val="24"/>
              </w:rPr>
              <w:t>Услуги оказываются и (или) р</w:t>
            </w:r>
            <w:r w:rsidRPr="003C600A">
              <w:rPr>
                <w:rFonts w:ascii="Times New Roman" w:hAnsi="Times New Roman"/>
                <w:kern w:val="36"/>
                <w:sz w:val="24"/>
                <w:szCs w:val="24"/>
              </w:rPr>
              <w:t xml:space="preserve">аботы </w:t>
            </w:r>
            <w:r w:rsidRPr="003C600A">
              <w:rPr>
                <w:rFonts w:ascii="Times New Roman" w:hAnsi="Times New Roman"/>
                <w:sz w:val="24"/>
                <w:szCs w:val="24"/>
              </w:rPr>
              <w:t>по ремонту или замене лифтового оборудования, признанного непригодным для эксплуатации, ремонт лифтовых шахт</w:t>
            </w:r>
            <w:r w:rsidRPr="003C600A">
              <w:rPr>
                <w:rFonts w:ascii="Times New Roman" w:hAnsi="Times New Roman"/>
                <w:bCs/>
                <w:sz w:val="24"/>
                <w:szCs w:val="24"/>
              </w:rPr>
              <w:t xml:space="preserve"> </w:t>
            </w:r>
            <w:r>
              <w:rPr>
                <w:rFonts w:ascii="Times New Roman" w:eastAsia="Times New Roman" w:hAnsi="Times New Roman" w:cs="Times New Roman"/>
                <w:bCs/>
                <w:sz w:val="24"/>
                <w:szCs w:val="24"/>
              </w:rPr>
              <w:t>выполняются</w:t>
            </w:r>
            <w:r w:rsidRPr="0004713A">
              <w:rPr>
                <w:rFonts w:ascii="Times New Roman" w:eastAsia="Times New Roman" w:hAnsi="Times New Roman" w:cs="Times New Roman"/>
                <w:kern w:val="36"/>
                <w:sz w:val="24"/>
                <w:szCs w:val="24"/>
              </w:rPr>
              <w:t xml:space="preserve"> в многоквартирном доме без отселения проживающих, с соблюдением всех требований действующего законодательства. Приемка </w:t>
            </w:r>
            <w:r>
              <w:rPr>
                <w:rFonts w:ascii="Times New Roman" w:eastAsia="Times New Roman" w:hAnsi="Times New Roman" w:cs="Times New Roman"/>
                <w:kern w:val="36"/>
                <w:sz w:val="24"/>
                <w:szCs w:val="24"/>
              </w:rPr>
              <w:t xml:space="preserve">оказанных услуг и (или) </w:t>
            </w:r>
            <w:r w:rsidRPr="0004713A">
              <w:rPr>
                <w:rFonts w:ascii="Times New Roman" w:eastAsia="Times New Roman" w:hAnsi="Times New Roman" w:cs="Times New Roman"/>
                <w:kern w:val="36"/>
                <w:sz w:val="24"/>
                <w:szCs w:val="24"/>
              </w:rPr>
              <w:t xml:space="preserve">выполненных работ осуществляется с составлением актов о приемке </w:t>
            </w:r>
            <w:r>
              <w:rPr>
                <w:rFonts w:ascii="Times New Roman" w:eastAsia="Times New Roman" w:hAnsi="Times New Roman" w:cs="Times New Roman"/>
                <w:kern w:val="36"/>
                <w:sz w:val="24"/>
                <w:szCs w:val="24"/>
              </w:rPr>
              <w:t>оказанных услуг и (или)</w:t>
            </w:r>
            <w:r w:rsidRPr="0004713A">
              <w:rPr>
                <w:rFonts w:ascii="Times New Roman" w:eastAsia="Times New Roman" w:hAnsi="Times New Roman" w:cs="Times New Roman"/>
                <w:kern w:val="36"/>
                <w:sz w:val="24"/>
                <w:szCs w:val="24"/>
              </w:rPr>
              <w:t xml:space="preserve"> выполненных работ, согласованных в соответствии с требованиями ст. 190 Жилищного кодекса Российской Федерации.</w:t>
            </w:r>
            <w:r>
              <w:rPr>
                <w:rFonts w:ascii="Times New Roman" w:eastAsia="Times New Roman" w:hAnsi="Times New Roman" w:cs="Times New Roman"/>
                <w:kern w:val="36"/>
                <w:sz w:val="24"/>
                <w:szCs w:val="24"/>
              </w:rPr>
              <w:t xml:space="preserve"> </w:t>
            </w:r>
          </w:p>
        </w:tc>
      </w:tr>
    </w:tbl>
    <w:p w:rsidR="004E0F4D" w:rsidRDefault="004E0F4D" w:rsidP="004E0F4D">
      <w:pPr>
        <w:pStyle w:val="a4"/>
        <w:jc w:val="center"/>
        <w:rPr>
          <w:rStyle w:val="a6"/>
          <w:rFonts w:ascii="Times New Roman" w:hAnsi="Times New Roman"/>
          <w:b/>
          <w:sz w:val="24"/>
          <w:szCs w:val="24"/>
        </w:rPr>
      </w:pPr>
    </w:p>
    <w:p w:rsidR="001933AB" w:rsidRDefault="001933AB" w:rsidP="004E0F4D">
      <w:pPr>
        <w:pStyle w:val="a4"/>
        <w:jc w:val="center"/>
        <w:rPr>
          <w:rStyle w:val="a6"/>
          <w:rFonts w:ascii="Times New Roman" w:hAnsi="Times New Roman"/>
          <w:b/>
          <w:sz w:val="24"/>
          <w:szCs w:val="24"/>
        </w:rPr>
      </w:pPr>
    </w:p>
    <w:p w:rsidR="004E0F4D" w:rsidRPr="003C600A" w:rsidRDefault="004E0F4D" w:rsidP="00D74A0C">
      <w:pPr>
        <w:pStyle w:val="a4"/>
        <w:jc w:val="center"/>
        <w:rPr>
          <w:rStyle w:val="a6"/>
          <w:rFonts w:ascii="Times New Roman" w:hAnsi="Times New Roman"/>
          <w:b/>
          <w:sz w:val="24"/>
          <w:szCs w:val="24"/>
        </w:rPr>
      </w:pPr>
      <w:r w:rsidRPr="003C600A">
        <w:rPr>
          <w:rStyle w:val="a6"/>
          <w:rFonts w:ascii="Times New Roman" w:hAnsi="Times New Roman"/>
          <w:b/>
          <w:sz w:val="24"/>
          <w:szCs w:val="24"/>
          <w:lang w:val="en-US"/>
        </w:rPr>
        <w:t>III</w:t>
      </w:r>
      <w:r w:rsidRPr="003C600A">
        <w:rPr>
          <w:rStyle w:val="a6"/>
          <w:rFonts w:ascii="Times New Roman" w:hAnsi="Times New Roman"/>
          <w:b/>
          <w:sz w:val="24"/>
          <w:szCs w:val="24"/>
        </w:rPr>
        <w:t xml:space="preserve">. Сведения о существенных условиях договора </w:t>
      </w:r>
      <w:r w:rsidR="00FC5DF2" w:rsidRPr="003C600A">
        <w:rPr>
          <w:rStyle w:val="a6"/>
          <w:rFonts w:ascii="Times New Roman" w:hAnsi="Times New Roman"/>
          <w:b/>
          <w:sz w:val="24"/>
          <w:szCs w:val="24"/>
        </w:rPr>
        <w:t xml:space="preserve">на </w:t>
      </w:r>
      <w:r w:rsidR="00E10DD8">
        <w:rPr>
          <w:rFonts w:ascii="Times New Roman" w:eastAsia="Times New Roman" w:hAnsi="Times New Roman" w:cs="Times New Roman"/>
          <w:b/>
          <w:bCs/>
          <w:sz w:val="24"/>
          <w:szCs w:val="24"/>
        </w:rPr>
        <w:t>оказание услуг и (или) выполнение работ по ремонту или замене лифтового оборудования, признанного непригодным для эксплуатации, ремонт лифтовых шахт</w:t>
      </w:r>
    </w:p>
    <w:p w:rsidR="004E0F4D" w:rsidRPr="003C600A" w:rsidRDefault="004E0F4D" w:rsidP="004E0F4D">
      <w:pPr>
        <w:pStyle w:val="a4"/>
        <w:jc w:val="both"/>
        <w:rPr>
          <w:rFonts w:ascii="Times New Roman" w:hAnsi="Times New Roman"/>
          <w:sz w:val="24"/>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126"/>
        <w:gridCol w:w="7088"/>
      </w:tblGrid>
      <w:tr w:rsidR="004E0F4D" w:rsidRPr="003C600A" w:rsidTr="003427AC">
        <w:trPr>
          <w:tblHeader/>
        </w:trPr>
        <w:tc>
          <w:tcPr>
            <w:tcW w:w="851" w:type="dxa"/>
            <w:shd w:val="clear" w:color="auto" w:fill="F2F2F2"/>
            <w:vAlign w:val="center"/>
          </w:tcPr>
          <w:p w:rsidR="004E0F4D" w:rsidRPr="003C600A" w:rsidRDefault="004E0F4D" w:rsidP="003427AC">
            <w:pPr>
              <w:pStyle w:val="a4"/>
              <w:jc w:val="both"/>
              <w:rPr>
                <w:rStyle w:val="a6"/>
                <w:rFonts w:ascii="Times New Roman" w:eastAsia="Calibri" w:hAnsi="Times New Roman"/>
                <w:b/>
                <w:sz w:val="24"/>
                <w:szCs w:val="24"/>
                <w:lang w:eastAsia="en-US"/>
              </w:rPr>
            </w:pPr>
            <w:r w:rsidRPr="003C600A">
              <w:rPr>
                <w:rStyle w:val="a6"/>
                <w:rFonts w:ascii="Times New Roman" w:eastAsia="Calibri" w:hAnsi="Times New Roman"/>
                <w:b/>
                <w:sz w:val="24"/>
                <w:szCs w:val="24"/>
                <w:lang w:eastAsia="en-US"/>
              </w:rPr>
              <w:t>№ п/п</w:t>
            </w:r>
          </w:p>
        </w:tc>
        <w:tc>
          <w:tcPr>
            <w:tcW w:w="2126" w:type="dxa"/>
            <w:shd w:val="clear" w:color="auto" w:fill="F2F2F2"/>
            <w:vAlign w:val="center"/>
          </w:tcPr>
          <w:p w:rsidR="004E0F4D" w:rsidRPr="003C600A" w:rsidRDefault="004E0F4D" w:rsidP="003427AC">
            <w:pPr>
              <w:pStyle w:val="a4"/>
              <w:jc w:val="both"/>
              <w:rPr>
                <w:rStyle w:val="a6"/>
                <w:rFonts w:ascii="Times New Roman" w:eastAsia="Calibri" w:hAnsi="Times New Roman"/>
                <w:b/>
                <w:sz w:val="24"/>
                <w:szCs w:val="24"/>
                <w:lang w:eastAsia="en-US"/>
              </w:rPr>
            </w:pPr>
            <w:r w:rsidRPr="003C600A">
              <w:rPr>
                <w:rStyle w:val="a6"/>
                <w:rFonts w:ascii="Times New Roman" w:eastAsia="Calibri" w:hAnsi="Times New Roman"/>
                <w:b/>
                <w:sz w:val="24"/>
                <w:szCs w:val="24"/>
                <w:lang w:eastAsia="en-US"/>
              </w:rPr>
              <w:t>Условие</w:t>
            </w:r>
          </w:p>
        </w:tc>
        <w:tc>
          <w:tcPr>
            <w:tcW w:w="7088" w:type="dxa"/>
            <w:shd w:val="clear" w:color="auto" w:fill="F2F2F2"/>
            <w:vAlign w:val="center"/>
          </w:tcPr>
          <w:p w:rsidR="004E0F4D" w:rsidRPr="003C600A" w:rsidRDefault="004E0F4D" w:rsidP="003427AC">
            <w:pPr>
              <w:pStyle w:val="a4"/>
              <w:jc w:val="both"/>
              <w:rPr>
                <w:rStyle w:val="a6"/>
                <w:rFonts w:ascii="Times New Roman" w:eastAsia="Calibri" w:hAnsi="Times New Roman"/>
                <w:b/>
                <w:sz w:val="24"/>
                <w:szCs w:val="24"/>
                <w:lang w:eastAsia="en-US"/>
              </w:rPr>
            </w:pPr>
            <w:r w:rsidRPr="003C600A">
              <w:rPr>
                <w:rStyle w:val="a6"/>
                <w:rFonts w:ascii="Times New Roman" w:eastAsia="Calibri" w:hAnsi="Times New Roman"/>
                <w:b/>
                <w:sz w:val="24"/>
                <w:szCs w:val="24"/>
                <w:lang w:eastAsia="en-US"/>
              </w:rPr>
              <w:t>Описание условия</w:t>
            </w:r>
          </w:p>
        </w:tc>
      </w:tr>
      <w:tr w:rsidR="004E0F4D" w:rsidRPr="003C600A" w:rsidTr="003427AC">
        <w:trPr>
          <w:tblHeader/>
        </w:trPr>
        <w:tc>
          <w:tcPr>
            <w:tcW w:w="851" w:type="dxa"/>
            <w:shd w:val="clear" w:color="auto" w:fill="F2F2F2"/>
            <w:vAlign w:val="center"/>
          </w:tcPr>
          <w:p w:rsidR="004E0F4D" w:rsidRPr="003C600A" w:rsidRDefault="004E0F4D" w:rsidP="003427AC">
            <w:pPr>
              <w:pStyle w:val="a4"/>
              <w:jc w:val="both"/>
              <w:rPr>
                <w:rStyle w:val="a6"/>
                <w:rFonts w:ascii="Times New Roman" w:eastAsia="Calibri" w:hAnsi="Times New Roman"/>
                <w:sz w:val="24"/>
                <w:szCs w:val="24"/>
                <w:lang w:eastAsia="en-US"/>
              </w:rPr>
            </w:pPr>
          </w:p>
        </w:tc>
        <w:tc>
          <w:tcPr>
            <w:tcW w:w="2126" w:type="dxa"/>
            <w:shd w:val="clear" w:color="auto" w:fill="F2F2F2"/>
            <w:vAlign w:val="center"/>
          </w:tcPr>
          <w:p w:rsidR="004E0F4D" w:rsidRPr="003C600A" w:rsidRDefault="004E0F4D"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1</w:t>
            </w:r>
          </w:p>
        </w:tc>
        <w:tc>
          <w:tcPr>
            <w:tcW w:w="7088" w:type="dxa"/>
            <w:shd w:val="clear" w:color="auto" w:fill="F2F2F2"/>
            <w:vAlign w:val="center"/>
          </w:tcPr>
          <w:p w:rsidR="004E0F4D" w:rsidRPr="003C600A" w:rsidRDefault="004E0F4D"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2</w:t>
            </w:r>
          </w:p>
        </w:tc>
      </w:tr>
      <w:tr w:rsidR="004E0F4D" w:rsidRPr="003C600A" w:rsidTr="003427AC">
        <w:tc>
          <w:tcPr>
            <w:tcW w:w="851" w:type="dxa"/>
            <w:vAlign w:val="center"/>
          </w:tcPr>
          <w:p w:rsidR="004E0F4D" w:rsidRPr="003C600A" w:rsidRDefault="004E0F4D"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1</w:t>
            </w:r>
          </w:p>
        </w:tc>
        <w:tc>
          <w:tcPr>
            <w:tcW w:w="2126" w:type="dxa"/>
            <w:vAlign w:val="center"/>
          </w:tcPr>
          <w:p w:rsidR="004E0F4D" w:rsidRPr="003C600A" w:rsidRDefault="004E0F4D"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Заказчик</w:t>
            </w:r>
          </w:p>
        </w:tc>
        <w:tc>
          <w:tcPr>
            <w:tcW w:w="7088" w:type="dxa"/>
          </w:tcPr>
          <w:p w:rsidR="004E0F4D" w:rsidRPr="003C600A" w:rsidRDefault="004E0F4D" w:rsidP="003427AC">
            <w:pPr>
              <w:pStyle w:val="a4"/>
              <w:ind w:firstLine="551"/>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Некоммерческая унитарная организация «Фонд капитального ремонта общего имущества в многоквартирных домах в Удмуртской Республике»</w:t>
            </w:r>
          </w:p>
        </w:tc>
      </w:tr>
      <w:tr w:rsidR="004E0F4D" w:rsidRPr="003C600A" w:rsidTr="003427AC">
        <w:tc>
          <w:tcPr>
            <w:tcW w:w="851" w:type="dxa"/>
            <w:vAlign w:val="center"/>
          </w:tcPr>
          <w:p w:rsidR="004E0F4D" w:rsidRPr="003C600A" w:rsidRDefault="004E0F4D"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2</w:t>
            </w:r>
          </w:p>
        </w:tc>
        <w:tc>
          <w:tcPr>
            <w:tcW w:w="2126" w:type="dxa"/>
            <w:vAlign w:val="center"/>
          </w:tcPr>
          <w:p w:rsidR="004E0F4D" w:rsidRPr="003C600A" w:rsidRDefault="004E0F4D"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Предмет договора</w:t>
            </w:r>
          </w:p>
        </w:tc>
        <w:tc>
          <w:tcPr>
            <w:tcW w:w="7088" w:type="dxa"/>
          </w:tcPr>
          <w:p w:rsidR="004E0F4D" w:rsidRPr="003C600A" w:rsidRDefault="004E0F4D" w:rsidP="003427AC">
            <w:pPr>
              <w:pStyle w:val="ConsPlusNormal"/>
              <w:ind w:firstLine="540"/>
              <w:jc w:val="both"/>
              <w:rPr>
                <w:rStyle w:val="a6"/>
                <w:rFonts w:ascii="Times New Roman" w:eastAsia="Calibri" w:hAnsi="Times New Roman" w:cs="Times New Roman"/>
                <w:sz w:val="24"/>
                <w:szCs w:val="24"/>
                <w:lang w:eastAsia="en-US"/>
              </w:rPr>
            </w:pPr>
            <w:r w:rsidRPr="003C600A">
              <w:rPr>
                <w:rStyle w:val="a6"/>
                <w:rFonts w:ascii="Times New Roman" w:eastAsia="Calibri" w:hAnsi="Times New Roman" w:cs="Times New Roman"/>
                <w:sz w:val="24"/>
                <w:szCs w:val="24"/>
                <w:lang w:eastAsia="en-US"/>
              </w:rPr>
              <w:t>Предметом договора является</w:t>
            </w:r>
            <w:r w:rsidR="00D74A0C">
              <w:rPr>
                <w:rStyle w:val="a6"/>
                <w:rFonts w:ascii="Times New Roman" w:eastAsia="Calibri" w:hAnsi="Times New Roman" w:cs="Times New Roman"/>
                <w:sz w:val="24"/>
                <w:szCs w:val="24"/>
                <w:lang w:eastAsia="en-US"/>
              </w:rPr>
              <w:t xml:space="preserve"> оказание услуг и (или)</w:t>
            </w:r>
            <w:r w:rsidRPr="003C600A">
              <w:rPr>
                <w:rStyle w:val="a6"/>
                <w:rFonts w:ascii="Times New Roman" w:eastAsia="Calibri" w:hAnsi="Times New Roman" w:cs="Times New Roman"/>
                <w:sz w:val="24"/>
                <w:szCs w:val="24"/>
                <w:lang w:eastAsia="en-US"/>
              </w:rPr>
              <w:t xml:space="preserve"> выполнение работ </w:t>
            </w:r>
            <w:r w:rsidRPr="003C600A">
              <w:rPr>
                <w:rFonts w:ascii="Times New Roman" w:hAnsi="Times New Roman" w:cs="Times New Roman"/>
                <w:sz w:val="24"/>
                <w:szCs w:val="24"/>
              </w:rPr>
              <w:t>по ремонту или замене лифтового оборудования, признанного непригодным для эксплуатации, ремонт лифтовых шахт</w:t>
            </w:r>
            <w:r w:rsidRPr="003C600A">
              <w:rPr>
                <w:rStyle w:val="a6"/>
                <w:rFonts w:ascii="Times New Roman" w:eastAsia="Calibri" w:hAnsi="Times New Roman" w:cs="Times New Roman"/>
                <w:sz w:val="24"/>
                <w:szCs w:val="24"/>
                <w:lang w:eastAsia="en-US"/>
              </w:rPr>
              <w:t>.</w:t>
            </w:r>
          </w:p>
          <w:p w:rsidR="0009349C" w:rsidRDefault="00D74A0C" w:rsidP="003427AC">
            <w:pPr>
              <w:pStyle w:val="a4"/>
              <w:ind w:firstLine="551"/>
              <w:jc w:val="both"/>
              <w:rPr>
                <w:rStyle w:val="a6"/>
                <w:rFonts w:ascii="Times New Roman" w:eastAsia="Calibri" w:hAnsi="Times New Roman"/>
                <w:sz w:val="24"/>
                <w:szCs w:val="24"/>
                <w:lang w:eastAsia="en-US"/>
              </w:rPr>
            </w:pPr>
            <w:r>
              <w:rPr>
                <w:rStyle w:val="a6"/>
                <w:rFonts w:ascii="Times New Roman" w:eastAsia="Calibri" w:hAnsi="Times New Roman"/>
                <w:sz w:val="24"/>
                <w:szCs w:val="24"/>
                <w:lang w:eastAsia="en-US"/>
              </w:rPr>
              <w:t>Услуги и (или) р</w:t>
            </w:r>
            <w:r w:rsidR="004E0F4D" w:rsidRPr="003C600A">
              <w:rPr>
                <w:rStyle w:val="a6"/>
                <w:rFonts w:ascii="Times New Roman" w:eastAsia="Calibri" w:hAnsi="Times New Roman"/>
                <w:sz w:val="24"/>
                <w:szCs w:val="24"/>
                <w:lang w:eastAsia="en-US"/>
              </w:rPr>
              <w:t xml:space="preserve">аботы будут </w:t>
            </w:r>
            <w:r>
              <w:rPr>
                <w:rStyle w:val="a6"/>
                <w:rFonts w:ascii="Times New Roman" w:eastAsia="Calibri" w:hAnsi="Times New Roman"/>
                <w:sz w:val="24"/>
                <w:szCs w:val="24"/>
                <w:lang w:eastAsia="en-US"/>
              </w:rPr>
              <w:t xml:space="preserve">оказываться и (или) </w:t>
            </w:r>
            <w:r w:rsidR="004E0F4D" w:rsidRPr="003C600A">
              <w:rPr>
                <w:rStyle w:val="a6"/>
                <w:rFonts w:ascii="Times New Roman" w:eastAsia="Calibri" w:hAnsi="Times New Roman"/>
                <w:sz w:val="24"/>
                <w:szCs w:val="24"/>
                <w:lang w:eastAsia="en-US"/>
              </w:rPr>
              <w:t xml:space="preserve">выполняться </w:t>
            </w:r>
            <w:r w:rsidR="00AC450E">
              <w:rPr>
                <w:rStyle w:val="a6"/>
                <w:rFonts w:ascii="Times New Roman" w:eastAsia="Calibri" w:hAnsi="Times New Roman"/>
                <w:sz w:val="24"/>
                <w:szCs w:val="24"/>
                <w:lang w:eastAsia="en-US"/>
              </w:rPr>
              <w:t>подрядчиком</w:t>
            </w:r>
            <w:r w:rsidR="004E0F4D" w:rsidRPr="003C600A">
              <w:rPr>
                <w:rStyle w:val="a6"/>
                <w:rFonts w:ascii="Times New Roman" w:eastAsia="Calibri" w:hAnsi="Times New Roman"/>
                <w:sz w:val="24"/>
                <w:szCs w:val="24"/>
                <w:lang w:eastAsia="en-US"/>
              </w:rPr>
              <w:t xml:space="preserve"> в отношении объектов, указанных в ориентировочном адресном перечне, размещенном на сайт</w:t>
            </w:r>
            <w:r w:rsidR="004B2FED">
              <w:rPr>
                <w:rStyle w:val="a6"/>
                <w:rFonts w:ascii="Times New Roman" w:eastAsia="Calibri" w:hAnsi="Times New Roman"/>
                <w:sz w:val="24"/>
                <w:szCs w:val="24"/>
                <w:lang w:eastAsia="en-US"/>
              </w:rPr>
              <w:t>ах</w:t>
            </w:r>
            <w:r w:rsidR="004E0F4D" w:rsidRPr="003C600A">
              <w:rPr>
                <w:rStyle w:val="a6"/>
                <w:rFonts w:ascii="Times New Roman" w:eastAsia="Calibri" w:hAnsi="Times New Roman"/>
                <w:sz w:val="24"/>
                <w:szCs w:val="24"/>
                <w:lang w:eastAsia="en-US"/>
              </w:rPr>
              <w:t xml:space="preserve"> в сети «Интернет»: </w:t>
            </w:r>
            <w:hyperlink r:id="rId13" w:history="1">
              <w:r w:rsidR="0009349C" w:rsidRPr="00996897">
                <w:rPr>
                  <w:rStyle w:val="a7"/>
                  <w:rFonts w:ascii="Times New Roman" w:hAnsi="Times New Roman" w:cs="Times New Roman"/>
                  <w:sz w:val="24"/>
                  <w:szCs w:val="24"/>
                </w:rPr>
                <w:t>http://rekudm.ru/</w:t>
              </w:r>
            </w:hyperlink>
            <w:r w:rsidR="0009349C" w:rsidRPr="00996897">
              <w:rPr>
                <w:rStyle w:val="a6"/>
                <w:rFonts w:ascii="Times New Roman" w:hAnsi="Times New Roman" w:cs="Times New Roman"/>
                <w:sz w:val="24"/>
                <w:szCs w:val="24"/>
              </w:rPr>
              <w:t xml:space="preserve">, </w:t>
            </w:r>
            <w:hyperlink r:id="rId14" w:history="1">
              <w:r w:rsidR="0009349C" w:rsidRPr="00996897">
                <w:rPr>
                  <w:rStyle w:val="a7"/>
                  <w:rFonts w:ascii="Times New Roman" w:hAnsi="Times New Roman" w:cs="Times New Roman"/>
                  <w:sz w:val="24"/>
                  <w:szCs w:val="24"/>
                </w:rPr>
                <w:t>http://kapremont18.ru/</w:t>
              </w:r>
            </w:hyperlink>
          </w:p>
          <w:p w:rsidR="004E0F4D" w:rsidRPr="003C600A" w:rsidRDefault="004E0F4D" w:rsidP="0009349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 xml:space="preserve">(раздел </w:t>
            </w:r>
            <w:r w:rsidRPr="003C600A">
              <w:rPr>
                <w:rStyle w:val="a6"/>
                <w:rFonts w:ascii="Times New Roman" w:eastAsia="Calibri" w:hAnsi="Times New Roman"/>
                <w:sz w:val="24"/>
                <w:szCs w:val="24"/>
                <w:lang w:val="en-US" w:eastAsia="en-US"/>
              </w:rPr>
              <w:t>IV</w:t>
            </w:r>
            <w:r w:rsidRPr="003C600A">
              <w:rPr>
                <w:rStyle w:val="a6"/>
                <w:rFonts w:ascii="Times New Roman" w:eastAsia="Calibri" w:hAnsi="Times New Roman"/>
                <w:sz w:val="24"/>
                <w:szCs w:val="24"/>
                <w:lang w:eastAsia="en-US"/>
              </w:rPr>
              <w:t>. Документации о проведении предварительного отбора)</w:t>
            </w:r>
          </w:p>
        </w:tc>
      </w:tr>
      <w:tr w:rsidR="004E0F4D" w:rsidRPr="003C600A" w:rsidTr="003427AC">
        <w:tc>
          <w:tcPr>
            <w:tcW w:w="851" w:type="dxa"/>
            <w:vAlign w:val="center"/>
          </w:tcPr>
          <w:p w:rsidR="004E0F4D" w:rsidRPr="003C600A" w:rsidRDefault="004E0F4D"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3</w:t>
            </w:r>
          </w:p>
        </w:tc>
        <w:tc>
          <w:tcPr>
            <w:tcW w:w="2126" w:type="dxa"/>
            <w:vAlign w:val="center"/>
          </w:tcPr>
          <w:p w:rsidR="004E0F4D" w:rsidRPr="003C600A" w:rsidRDefault="004E0F4D"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Цена договора</w:t>
            </w:r>
          </w:p>
        </w:tc>
        <w:tc>
          <w:tcPr>
            <w:tcW w:w="7088" w:type="dxa"/>
          </w:tcPr>
          <w:p w:rsidR="00ED4193" w:rsidRPr="003C600A" w:rsidRDefault="00ED4193" w:rsidP="00ED4193">
            <w:pPr>
              <w:pStyle w:val="a4"/>
              <w:ind w:firstLine="551"/>
              <w:jc w:val="both"/>
              <w:rPr>
                <w:rFonts w:ascii="Times New Roman" w:eastAsia="Calibri" w:hAnsi="Times New Roman"/>
                <w:sz w:val="24"/>
                <w:szCs w:val="24"/>
                <w:lang w:eastAsia="en-US"/>
              </w:rPr>
            </w:pPr>
            <w:r w:rsidRPr="003C600A">
              <w:rPr>
                <w:rFonts w:ascii="Times New Roman" w:eastAsia="Calibri" w:hAnsi="Times New Roman"/>
                <w:sz w:val="24"/>
                <w:szCs w:val="24"/>
                <w:lang w:eastAsia="en-US"/>
              </w:rPr>
              <w:t xml:space="preserve">1. </w:t>
            </w:r>
            <w:r w:rsidR="004E0F4D" w:rsidRPr="003C600A">
              <w:rPr>
                <w:rFonts w:ascii="Times New Roman" w:eastAsia="Calibri" w:hAnsi="Times New Roman"/>
                <w:sz w:val="24"/>
                <w:szCs w:val="24"/>
                <w:lang w:eastAsia="en-US"/>
              </w:rPr>
              <w:t xml:space="preserve">Договор </w:t>
            </w:r>
            <w:r w:rsidR="00D74A0C">
              <w:rPr>
                <w:rFonts w:ascii="Times New Roman" w:eastAsia="Calibri" w:hAnsi="Times New Roman"/>
                <w:sz w:val="24"/>
                <w:szCs w:val="24"/>
                <w:lang w:eastAsia="en-US"/>
              </w:rPr>
              <w:t>об оказании услуг и (или)  выполнении</w:t>
            </w:r>
            <w:r w:rsidR="004E0F4D" w:rsidRPr="003C600A">
              <w:rPr>
                <w:rFonts w:ascii="Times New Roman" w:eastAsia="Calibri" w:hAnsi="Times New Roman"/>
                <w:sz w:val="24"/>
                <w:szCs w:val="24"/>
                <w:lang w:eastAsia="en-US"/>
              </w:rPr>
              <w:t xml:space="preserve"> работ </w:t>
            </w:r>
            <w:r w:rsidR="004E0F4D" w:rsidRPr="003C600A">
              <w:rPr>
                <w:rFonts w:ascii="Times New Roman" w:hAnsi="Times New Roman"/>
                <w:sz w:val="24"/>
                <w:szCs w:val="24"/>
              </w:rPr>
              <w:t>по ремонту или замене лифтового оборудования, признанного непригодным для эксплуатации, ремонт</w:t>
            </w:r>
            <w:r w:rsidR="00342009">
              <w:rPr>
                <w:rFonts w:ascii="Times New Roman" w:hAnsi="Times New Roman"/>
                <w:sz w:val="24"/>
                <w:szCs w:val="24"/>
              </w:rPr>
              <w:t>у</w:t>
            </w:r>
            <w:r w:rsidR="004E0F4D" w:rsidRPr="003C600A">
              <w:rPr>
                <w:rFonts w:ascii="Times New Roman" w:hAnsi="Times New Roman"/>
                <w:sz w:val="24"/>
                <w:szCs w:val="24"/>
              </w:rPr>
              <w:t xml:space="preserve"> лифтовых шахт</w:t>
            </w:r>
            <w:r w:rsidR="004E0F4D" w:rsidRPr="003C600A">
              <w:rPr>
                <w:rFonts w:ascii="Times New Roman" w:eastAsia="Calibri" w:hAnsi="Times New Roman"/>
                <w:sz w:val="24"/>
                <w:szCs w:val="24"/>
                <w:lang w:eastAsia="en-US"/>
              </w:rPr>
              <w:t xml:space="preserve"> (далее – договор) </w:t>
            </w:r>
            <w:r w:rsidRPr="003C600A">
              <w:rPr>
                <w:rFonts w:ascii="Times New Roman" w:eastAsia="Calibri" w:hAnsi="Times New Roman"/>
                <w:sz w:val="24"/>
                <w:szCs w:val="24"/>
                <w:lang w:eastAsia="en-US"/>
              </w:rPr>
              <w:t>заключается по цене договора, предложенной участником электронного аукциона, с которым заключается договор.</w:t>
            </w:r>
          </w:p>
          <w:p w:rsidR="00D74A0C" w:rsidRPr="0004713A"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2</w:t>
            </w:r>
            <w:r w:rsidRPr="0004713A">
              <w:rPr>
                <w:rFonts w:ascii="Times New Roman" w:hAnsi="Times New Roman" w:cs="Times New Roman"/>
                <w:sz w:val="24"/>
                <w:szCs w:val="24"/>
              </w:rPr>
              <w:t>. При заключении договора цена договора не может превышать начальную (максимальную) цену договора, указанную в документации об электронном аукционе и извещении о проведении электронного аукциона.</w:t>
            </w:r>
          </w:p>
          <w:p w:rsidR="00D74A0C" w:rsidRPr="0004713A" w:rsidRDefault="00D74A0C" w:rsidP="00D74A0C">
            <w:pPr>
              <w:pStyle w:val="a4"/>
              <w:ind w:firstLine="551"/>
              <w:jc w:val="both"/>
              <w:rPr>
                <w:rFonts w:ascii="Times New Roman" w:hAnsi="Times New Roman" w:cs="Times New Roman"/>
                <w:sz w:val="24"/>
                <w:szCs w:val="24"/>
              </w:rPr>
            </w:pPr>
            <w:r w:rsidRPr="0004713A">
              <w:rPr>
                <w:rFonts w:ascii="Times New Roman" w:hAnsi="Times New Roman" w:cs="Times New Roman"/>
                <w:sz w:val="24"/>
                <w:szCs w:val="24"/>
              </w:rPr>
              <w:t>3. Цена договора может быть увеличена по соглашению сторон в ходе его и</w:t>
            </w:r>
            <w:r w:rsidR="00E10DD8">
              <w:rPr>
                <w:rFonts w:ascii="Times New Roman" w:hAnsi="Times New Roman" w:cs="Times New Roman"/>
                <w:sz w:val="24"/>
                <w:szCs w:val="24"/>
              </w:rPr>
              <w:t>сполнения, но не более чем на 15</w:t>
            </w:r>
            <w:r w:rsidRPr="0004713A">
              <w:rPr>
                <w:rFonts w:ascii="Times New Roman" w:hAnsi="Times New Roman" w:cs="Times New Roman"/>
                <w:sz w:val="24"/>
                <w:szCs w:val="24"/>
              </w:rPr>
              <w:t xml:space="preserve"> процентов в связи с пропорциональным увеличением объема выполнения работ. </w:t>
            </w:r>
          </w:p>
          <w:p w:rsidR="004E0F4D" w:rsidRPr="003C600A" w:rsidRDefault="00D74A0C" w:rsidP="00D74A0C">
            <w:pPr>
              <w:pStyle w:val="a4"/>
              <w:ind w:firstLine="551"/>
              <w:jc w:val="both"/>
              <w:rPr>
                <w:rStyle w:val="a6"/>
                <w:rFonts w:ascii="Times New Roman" w:eastAsia="Calibri" w:hAnsi="Times New Roman"/>
                <w:sz w:val="24"/>
                <w:szCs w:val="24"/>
                <w:lang w:eastAsia="en-US"/>
              </w:rPr>
            </w:pPr>
            <w:r w:rsidRPr="0004713A">
              <w:rPr>
                <w:rFonts w:ascii="Times New Roman" w:hAnsi="Times New Roman" w:cs="Times New Roman"/>
                <w:sz w:val="24"/>
                <w:szCs w:val="24"/>
              </w:rPr>
              <w:t xml:space="preserve">4. Цена договора может быть снижена по соглашению </w:t>
            </w:r>
            <w:r w:rsidRPr="0004713A">
              <w:rPr>
                <w:rFonts w:ascii="Times New Roman" w:hAnsi="Times New Roman" w:cs="Times New Roman"/>
                <w:sz w:val="24"/>
                <w:szCs w:val="24"/>
              </w:rPr>
              <w:lastRenderedPageBreak/>
              <w:t xml:space="preserve">сторон при уменьшении предусмотренных договором объемов </w:t>
            </w:r>
            <w:r>
              <w:rPr>
                <w:rFonts w:ascii="Times New Roman" w:hAnsi="Times New Roman" w:cs="Times New Roman"/>
                <w:sz w:val="24"/>
                <w:szCs w:val="24"/>
              </w:rPr>
              <w:t xml:space="preserve">услуг и (или) </w:t>
            </w:r>
            <w:r w:rsidRPr="0004713A">
              <w:rPr>
                <w:rFonts w:ascii="Times New Roman" w:hAnsi="Times New Roman" w:cs="Times New Roman"/>
                <w:sz w:val="24"/>
                <w:szCs w:val="24"/>
              </w:rPr>
              <w:t xml:space="preserve">работ. Изменение стоимости и объемов </w:t>
            </w:r>
            <w:r>
              <w:rPr>
                <w:rFonts w:ascii="Times New Roman" w:hAnsi="Times New Roman" w:cs="Times New Roman"/>
                <w:sz w:val="24"/>
                <w:szCs w:val="24"/>
              </w:rPr>
              <w:t xml:space="preserve">услуг и (или) </w:t>
            </w:r>
            <w:r w:rsidRPr="0004713A">
              <w:rPr>
                <w:rFonts w:ascii="Times New Roman" w:hAnsi="Times New Roman" w:cs="Times New Roman"/>
                <w:sz w:val="24"/>
                <w:szCs w:val="24"/>
              </w:rPr>
              <w:t>работ производится при соблюдении заказчиком положений, установленных частью 5 статьи 189 Жилищного кодекса Российской Федерации.</w:t>
            </w:r>
          </w:p>
        </w:tc>
      </w:tr>
      <w:tr w:rsidR="00D74A0C" w:rsidRPr="003C600A" w:rsidTr="003427AC">
        <w:tc>
          <w:tcPr>
            <w:tcW w:w="851" w:type="dxa"/>
            <w:vAlign w:val="center"/>
          </w:tcPr>
          <w:p w:rsidR="00D74A0C" w:rsidRPr="003C600A" w:rsidRDefault="00D74A0C" w:rsidP="003427AC">
            <w:pPr>
              <w:pStyle w:val="a4"/>
              <w:jc w:val="both"/>
              <w:rPr>
                <w:rStyle w:val="a6"/>
                <w:rFonts w:ascii="Times New Roman" w:eastAsia="Calibri" w:hAnsi="Times New Roman"/>
                <w:color w:val="000000"/>
                <w:sz w:val="24"/>
                <w:szCs w:val="24"/>
                <w:lang w:eastAsia="en-US"/>
              </w:rPr>
            </w:pPr>
            <w:r w:rsidRPr="003C600A">
              <w:rPr>
                <w:rStyle w:val="a6"/>
                <w:rFonts w:ascii="Times New Roman" w:eastAsia="Calibri" w:hAnsi="Times New Roman"/>
                <w:color w:val="000000"/>
                <w:sz w:val="24"/>
                <w:szCs w:val="24"/>
                <w:lang w:eastAsia="en-US"/>
              </w:rPr>
              <w:lastRenderedPageBreak/>
              <w:t>4</w:t>
            </w:r>
          </w:p>
        </w:tc>
        <w:tc>
          <w:tcPr>
            <w:tcW w:w="2126" w:type="dxa"/>
            <w:vAlign w:val="center"/>
          </w:tcPr>
          <w:p w:rsidR="00D74A0C" w:rsidRPr="003C600A" w:rsidRDefault="00D74A0C" w:rsidP="003427AC">
            <w:pPr>
              <w:pStyle w:val="a4"/>
              <w:jc w:val="both"/>
              <w:rPr>
                <w:rStyle w:val="a6"/>
                <w:rFonts w:ascii="Times New Roman" w:eastAsia="Calibri" w:hAnsi="Times New Roman"/>
                <w:color w:val="000000"/>
                <w:sz w:val="24"/>
                <w:szCs w:val="24"/>
                <w:lang w:eastAsia="en-US"/>
              </w:rPr>
            </w:pPr>
            <w:r w:rsidRPr="003C600A">
              <w:rPr>
                <w:rStyle w:val="a6"/>
                <w:rFonts w:ascii="Times New Roman" w:eastAsia="Calibri" w:hAnsi="Times New Roman"/>
                <w:color w:val="000000"/>
                <w:sz w:val="24"/>
                <w:szCs w:val="24"/>
                <w:lang w:eastAsia="en-US"/>
              </w:rPr>
              <w:t xml:space="preserve">Порядок и сроки </w:t>
            </w:r>
            <w:r>
              <w:rPr>
                <w:rStyle w:val="a6"/>
                <w:rFonts w:ascii="Times New Roman" w:eastAsia="Calibri" w:hAnsi="Times New Roman"/>
                <w:color w:val="000000"/>
                <w:sz w:val="24"/>
                <w:szCs w:val="24"/>
                <w:lang w:eastAsia="en-US"/>
              </w:rPr>
              <w:t>оказания услуг и (или)</w:t>
            </w:r>
            <w:r w:rsidRPr="003C600A">
              <w:rPr>
                <w:rStyle w:val="a6"/>
                <w:rFonts w:ascii="Times New Roman" w:eastAsia="Calibri" w:hAnsi="Times New Roman"/>
                <w:color w:val="000000"/>
                <w:sz w:val="24"/>
                <w:szCs w:val="24"/>
                <w:lang w:eastAsia="en-US"/>
              </w:rPr>
              <w:t xml:space="preserve">выполнения работ </w:t>
            </w:r>
          </w:p>
        </w:tc>
        <w:tc>
          <w:tcPr>
            <w:tcW w:w="7088" w:type="dxa"/>
          </w:tcPr>
          <w:p w:rsidR="00D74A0C" w:rsidRPr="0004713A" w:rsidRDefault="00D74A0C" w:rsidP="00D74A0C">
            <w:pPr>
              <w:pStyle w:val="a4"/>
              <w:ind w:firstLine="551"/>
              <w:jc w:val="both"/>
              <w:rPr>
                <w:rStyle w:val="a6"/>
                <w:rFonts w:ascii="Times New Roman" w:hAnsi="Times New Roman" w:cs="Times New Roman"/>
                <w:sz w:val="24"/>
                <w:szCs w:val="24"/>
              </w:rPr>
            </w:pPr>
            <w:r w:rsidRPr="0004713A">
              <w:rPr>
                <w:rStyle w:val="a6"/>
                <w:rFonts w:ascii="Times New Roman" w:hAnsi="Times New Roman" w:cs="Times New Roman"/>
                <w:sz w:val="24"/>
                <w:szCs w:val="24"/>
              </w:rPr>
              <w:t xml:space="preserve">Порядок и сроки </w:t>
            </w:r>
            <w:r>
              <w:rPr>
                <w:rStyle w:val="a6"/>
                <w:rFonts w:ascii="Times New Roman" w:hAnsi="Times New Roman" w:cs="Times New Roman"/>
                <w:sz w:val="24"/>
                <w:szCs w:val="24"/>
              </w:rPr>
              <w:t xml:space="preserve">оказания услуг и (или) </w:t>
            </w:r>
            <w:r w:rsidRPr="0004713A">
              <w:rPr>
                <w:rStyle w:val="a6"/>
                <w:rFonts w:ascii="Times New Roman" w:hAnsi="Times New Roman" w:cs="Times New Roman"/>
                <w:sz w:val="24"/>
                <w:szCs w:val="24"/>
              </w:rPr>
              <w:t>выполнения работ устанавливаются Заказчиком в документации о проведении электронного аукциона.</w:t>
            </w:r>
          </w:p>
        </w:tc>
      </w:tr>
      <w:tr w:rsidR="00D74A0C" w:rsidRPr="00A3169C" w:rsidTr="003427AC">
        <w:tc>
          <w:tcPr>
            <w:tcW w:w="851" w:type="dxa"/>
            <w:vAlign w:val="center"/>
          </w:tcPr>
          <w:p w:rsidR="00D74A0C" w:rsidRPr="00A3169C" w:rsidRDefault="00D74A0C" w:rsidP="003427AC">
            <w:pPr>
              <w:pStyle w:val="a4"/>
              <w:jc w:val="both"/>
              <w:rPr>
                <w:rStyle w:val="a6"/>
                <w:rFonts w:ascii="Times New Roman" w:eastAsia="Calibri" w:hAnsi="Times New Roman"/>
                <w:sz w:val="24"/>
                <w:szCs w:val="24"/>
                <w:lang w:eastAsia="en-US"/>
              </w:rPr>
            </w:pPr>
          </w:p>
          <w:p w:rsidR="00D74A0C" w:rsidRPr="00A3169C" w:rsidRDefault="00D74A0C" w:rsidP="003427AC">
            <w:pPr>
              <w:pStyle w:val="a4"/>
              <w:jc w:val="both"/>
              <w:rPr>
                <w:rStyle w:val="a6"/>
                <w:rFonts w:ascii="Times New Roman" w:eastAsia="Calibri" w:hAnsi="Times New Roman"/>
                <w:sz w:val="24"/>
                <w:szCs w:val="24"/>
                <w:lang w:eastAsia="en-US"/>
              </w:rPr>
            </w:pPr>
            <w:r w:rsidRPr="00A3169C">
              <w:rPr>
                <w:rStyle w:val="a6"/>
                <w:rFonts w:ascii="Times New Roman" w:eastAsia="Calibri" w:hAnsi="Times New Roman"/>
                <w:sz w:val="24"/>
                <w:szCs w:val="24"/>
                <w:lang w:eastAsia="en-US"/>
              </w:rPr>
              <w:t xml:space="preserve">5. </w:t>
            </w:r>
          </w:p>
        </w:tc>
        <w:tc>
          <w:tcPr>
            <w:tcW w:w="2126" w:type="dxa"/>
            <w:vAlign w:val="center"/>
          </w:tcPr>
          <w:p w:rsidR="00D74A0C" w:rsidRPr="00A3169C" w:rsidRDefault="00D74A0C" w:rsidP="003427AC">
            <w:pPr>
              <w:pStyle w:val="a4"/>
              <w:jc w:val="both"/>
              <w:rPr>
                <w:rStyle w:val="a6"/>
                <w:rFonts w:ascii="Times New Roman" w:eastAsia="Calibri" w:hAnsi="Times New Roman"/>
                <w:sz w:val="24"/>
                <w:szCs w:val="24"/>
                <w:lang w:eastAsia="en-US"/>
              </w:rPr>
            </w:pPr>
            <w:r w:rsidRPr="00A3169C">
              <w:rPr>
                <w:rStyle w:val="a6"/>
                <w:rFonts w:ascii="Times New Roman" w:eastAsia="Calibri" w:hAnsi="Times New Roman"/>
                <w:sz w:val="24"/>
                <w:szCs w:val="24"/>
                <w:lang w:eastAsia="en-US"/>
              </w:rPr>
              <w:t xml:space="preserve">Порядок и сроки оплаты </w:t>
            </w:r>
            <w:r>
              <w:rPr>
                <w:rStyle w:val="a6"/>
                <w:rFonts w:ascii="Times New Roman" w:eastAsia="Calibri" w:hAnsi="Times New Roman"/>
                <w:sz w:val="24"/>
                <w:szCs w:val="24"/>
                <w:lang w:eastAsia="en-US"/>
              </w:rPr>
              <w:t xml:space="preserve">оказанных услуг и (или) </w:t>
            </w:r>
            <w:r w:rsidRPr="00A3169C">
              <w:rPr>
                <w:rStyle w:val="a6"/>
                <w:rFonts w:ascii="Times New Roman" w:eastAsia="Calibri" w:hAnsi="Times New Roman"/>
                <w:sz w:val="24"/>
                <w:szCs w:val="24"/>
                <w:lang w:eastAsia="en-US"/>
              </w:rPr>
              <w:t>выполненных работ</w:t>
            </w:r>
          </w:p>
        </w:tc>
        <w:tc>
          <w:tcPr>
            <w:tcW w:w="7088" w:type="dxa"/>
          </w:tcPr>
          <w:p w:rsidR="00D74A0C" w:rsidRPr="0004713A" w:rsidRDefault="00D74A0C" w:rsidP="00D74A0C">
            <w:pPr>
              <w:pStyle w:val="a4"/>
              <w:ind w:firstLine="601"/>
              <w:jc w:val="both"/>
              <w:rPr>
                <w:rStyle w:val="a6"/>
                <w:rFonts w:ascii="Times New Roman" w:hAnsi="Times New Roman" w:cs="Times New Roman"/>
                <w:sz w:val="24"/>
                <w:szCs w:val="24"/>
              </w:rPr>
            </w:pPr>
            <w:r w:rsidRPr="0004713A">
              <w:rPr>
                <w:rStyle w:val="a6"/>
                <w:rFonts w:ascii="Times New Roman" w:hAnsi="Times New Roman" w:cs="Times New Roman"/>
                <w:sz w:val="24"/>
                <w:szCs w:val="24"/>
              </w:rPr>
              <w:t xml:space="preserve">1. </w:t>
            </w:r>
            <w:r>
              <w:rPr>
                <w:rStyle w:val="a6"/>
                <w:rFonts w:ascii="Times New Roman" w:hAnsi="Times New Roman" w:cs="Times New Roman"/>
                <w:sz w:val="24"/>
                <w:szCs w:val="24"/>
              </w:rPr>
              <w:t>Оказанные услуги и (или) в</w:t>
            </w:r>
            <w:r w:rsidRPr="0004713A">
              <w:rPr>
                <w:rStyle w:val="a6"/>
                <w:rFonts w:ascii="Times New Roman" w:hAnsi="Times New Roman" w:cs="Times New Roman"/>
                <w:sz w:val="24"/>
                <w:szCs w:val="24"/>
              </w:rPr>
              <w:t>ыполненные работы оплачиваются Заказчиком путем перечисления денежных средств на расчетный счет Подрядчика. Датой оплаты</w:t>
            </w:r>
            <w:r>
              <w:rPr>
                <w:rStyle w:val="a6"/>
                <w:rFonts w:ascii="Times New Roman" w:hAnsi="Times New Roman" w:cs="Times New Roman"/>
                <w:sz w:val="24"/>
                <w:szCs w:val="24"/>
              </w:rPr>
              <w:t xml:space="preserve"> услуг и (или)</w:t>
            </w:r>
            <w:r w:rsidRPr="0004713A">
              <w:rPr>
                <w:rStyle w:val="a6"/>
                <w:rFonts w:ascii="Times New Roman" w:hAnsi="Times New Roman" w:cs="Times New Roman"/>
                <w:sz w:val="24"/>
                <w:szCs w:val="24"/>
              </w:rPr>
              <w:t xml:space="preserve"> работ по договору считается дата списания денежных средств с расчетного счета Заказчика.</w:t>
            </w:r>
          </w:p>
          <w:p w:rsidR="00D74A0C" w:rsidRPr="0004713A" w:rsidRDefault="00D74A0C" w:rsidP="00D74A0C">
            <w:pPr>
              <w:pStyle w:val="a4"/>
              <w:ind w:firstLine="601"/>
              <w:jc w:val="both"/>
              <w:rPr>
                <w:rStyle w:val="a6"/>
                <w:rFonts w:ascii="Times New Roman" w:hAnsi="Times New Roman" w:cs="Times New Roman"/>
                <w:sz w:val="24"/>
                <w:szCs w:val="24"/>
              </w:rPr>
            </w:pPr>
            <w:r w:rsidRPr="0004713A">
              <w:rPr>
                <w:rStyle w:val="a6"/>
                <w:rFonts w:ascii="Times New Roman" w:hAnsi="Times New Roman" w:cs="Times New Roman"/>
                <w:sz w:val="24"/>
                <w:szCs w:val="24"/>
              </w:rPr>
              <w:t>2. Порядок оплаты устанавливается Заказчиком в документации о проведении электронного аукциона.</w:t>
            </w:r>
          </w:p>
          <w:p w:rsidR="00D74A0C" w:rsidRPr="0004713A" w:rsidRDefault="00D74A0C" w:rsidP="00D74A0C">
            <w:pPr>
              <w:pStyle w:val="a4"/>
              <w:ind w:firstLine="601"/>
              <w:jc w:val="both"/>
              <w:rPr>
                <w:rStyle w:val="a6"/>
                <w:rFonts w:ascii="Times New Roman" w:hAnsi="Times New Roman" w:cs="Times New Roman"/>
                <w:sz w:val="24"/>
                <w:szCs w:val="24"/>
              </w:rPr>
            </w:pPr>
            <w:r w:rsidRPr="0004713A">
              <w:rPr>
                <w:rStyle w:val="a6"/>
                <w:rFonts w:ascii="Times New Roman" w:hAnsi="Times New Roman" w:cs="Times New Roman"/>
                <w:sz w:val="24"/>
                <w:szCs w:val="24"/>
              </w:rPr>
              <w:t xml:space="preserve">2.1. Оплата за </w:t>
            </w:r>
            <w:r>
              <w:rPr>
                <w:rStyle w:val="a6"/>
                <w:rFonts w:ascii="Times New Roman" w:hAnsi="Times New Roman" w:cs="Times New Roman"/>
                <w:sz w:val="24"/>
                <w:szCs w:val="24"/>
              </w:rPr>
              <w:t>оказанные услуги и (или)</w:t>
            </w:r>
            <w:r w:rsidRPr="0004713A">
              <w:rPr>
                <w:rStyle w:val="a6"/>
                <w:rFonts w:ascii="Times New Roman" w:hAnsi="Times New Roman" w:cs="Times New Roman"/>
                <w:sz w:val="24"/>
                <w:szCs w:val="24"/>
              </w:rPr>
              <w:t xml:space="preserve"> выполненные работы осуществляется Заказчиком путем перечисления денежных средств на расчетный счет Подрядчика в течение 30 рабочих дней с момента представления Подрядчиком счет-фактуры и (или) счета на основании Акта о приемке </w:t>
            </w:r>
            <w:r>
              <w:rPr>
                <w:rStyle w:val="a6"/>
                <w:rFonts w:ascii="Times New Roman" w:hAnsi="Times New Roman" w:cs="Times New Roman"/>
                <w:sz w:val="24"/>
                <w:szCs w:val="24"/>
              </w:rPr>
              <w:t xml:space="preserve">оказанных услуг и (или) </w:t>
            </w:r>
            <w:r w:rsidRPr="0004713A">
              <w:rPr>
                <w:rStyle w:val="a6"/>
                <w:rFonts w:ascii="Times New Roman" w:hAnsi="Times New Roman" w:cs="Times New Roman"/>
                <w:sz w:val="24"/>
                <w:szCs w:val="24"/>
              </w:rPr>
              <w:t>выполненных работ.</w:t>
            </w:r>
          </w:p>
          <w:p w:rsidR="00D74A0C" w:rsidRPr="0004713A" w:rsidRDefault="00D74A0C" w:rsidP="00D74A0C">
            <w:pPr>
              <w:pStyle w:val="a4"/>
              <w:ind w:firstLine="601"/>
              <w:jc w:val="both"/>
              <w:rPr>
                <w:rStyle w:val="a6"/>
                <w:rFonts w:ascii="Times New Roman" w:hAnsi="Times New Roman" w:cs="Times New Roman"/>
                <w:sz w:val="24"/>
                <w:szCs w:val="24"/>
              </w:rPr>
            </w:pPr>
            <w:r w:rsidRPr="0004713A">
              <w:rPr>
                <w:rStyle w:val="a6"/>
                <w:rFonts w:ascii="Times New Roman" w:hAnsi="Times New Roman" w:cs="Times New Roman"/>
                <w:sz w:val="24"/>
                <w:szCs w:val="24"/>
              </w:rPr>
              <w:t xml:space="preserve">3. В случае досрочного </w:t>
            </w:r>
            <w:r>
              <w:rPr>
                <w:rStyle w:val="a6"/>
                <w:rFonts w:ascii="Times New Roman" w:hAnsi="Times New Roman" w:cs="Times New Roman"/>
                <w:sz w:val="24"/>
                <w:szCs w:val="24"/>
              </w:rPr>
              <w:t>оказания услуг и (или)</w:t>
            </w:r>
            <w:r w:rsidRPr="0004713A">
              <w:rPr>
                <w:rStyle w:val="a6"/>
                <w:rFonts w:ascii="Times New Roman" w:hAnsi="Times New Roman" w:cs="Times New Roman"/>
                <w:sz w:val="24"/>
                <w:szCs w:val="24"/>
              </w:rPr>
              <w:t xml:space="preserve"> выполнения работ Подрядчиком Заказчик вправе досрочно их принять и произвести расчет за </w:t>
            </w:r>
            <w:r>
              <w:rPr>
                <w:rStyle w:val="a6"/>
                <w:rFonts w:ascii="Times New Roman" w:hAnsi="Times New Roman" w:cs="Times New Roman"/>
                <w:sz w:val="24"/>
                <w:szCs w:val="24"/>
              </w:rPr>
              <w:t xml:space="preserve">оказанные услуги и (или) </w:t>
            </w:r>
            <w:r w:rsidRPr="0004713A">
              <w:rPr>
                <w:rStyle w:val="a6"/>
                <w:rFonts w:ascii="Times New Roman" w:hAnsi="Times New Roman" w:cs="Times New Roman"/>
                <w:sz w:val="24"/>
                <w:szCs w:val="24"/>
              </w:rPr>
              <w:t>выполненные работы в соответствии с договором.</w:t>
            </w:r>
          </w:p>
          <w:p w:rsidR="00D74A0C" w:rsidRPr="0004713A" w:rsidRDefault="00D74A0C" w:rsidP="00D74A0C">
            <w:pPr>
              <w:pStyle w:val="a4"/>
              <w:ind w:firstLine="601"/>
              <w:jc w:val="both"/>
              <w:rPr>
                <w:rStyle w:val="a6"/>
                <w:rFonts w:ascii="Times New Roman" w:hAnsi="Times New Roman" w:cs="Times New Roman"/>
                <w:sz w:val="24"/>
                <w:szCs w:val="24"/>
              </w:rPr>
            </w:pPr>
            <w:r w:rsidRPr="0004713A">
              <w:rPr>
                <w:rStyle w:val="a6"/>
                <w:rFonts w:ascii="Times New Roman" w:hAnsi="Times New Roman" w:cs="Times New Roman"/>
                <w:sz w:val="24"/>
                <w:szCs w:val="24"/>
              </w:rPr>
              <w:t xml:space="preserve">4. </w:t>
            </w:r>
            <w:r>
              <w:rPr>
                <w:rStyle w:val="a6"/>
                <w:rFonts w:ascii="Times New Roman" w:hAnsi="Times New Roman" w:cs="Times New Roman"/>
                <w:sz w:val="24"/>
                <w:szCs w:val="24"/>
              </w:rPr>
              <w:t>Услуги и (или) р</w:t>
            </w:r>
            <w:r w:rsidRPr="0004713A">
              <w:rPr>
                <w:rStyle w:val="a6"/>
                <w:rFonts w:ascii="Times New Roman" w:hAnsi="Times New Roman" w:cs="Times New Roman"/>
                <w:sz w:val="24"/>
                <w:szCs w:val="24"/>
              </w:rPr>
              <w:t>аботы, результат выполнения которых не оформлен в установленном порядке, оплате не подлежат.</w:t>
            </w:r>
          </w:p>
        </w:tc>
      </w:tr>
      <w:tr w:rsidR="00D74A0C" w:rsidRPr="003C600A" w:rsidTr="003427AC">
        <w:tc>
          <w:tcPr>
            <w:tcW w:w="851" w:type="dxa"/>
            <w:vAlign w:val="center"/>
          </w:tcPr>
          <w:p w:rsidR="00D74A0C" w:rsidRPr="003C600A" w:rsidRDefault="00D74A0C" w:rsidP="003427AC">
            <w:pPr>
              <w:pStyle w:val="a4"/>
              <w:jc w:val="both"/>
              <w:rPr>
                <w:rStyle w:val="a6"/>
                <w:rFonts w:ascii="Times New Roman" w:eastAsia="Calibri" w:hAnsi="Times New Roman"/>
                <w:color w:val="000000"/>
                <w:sz w:val="24"/>
                <w:szCs w:val="24"/>
                <w:lang w:eastAsia="en-US"/>
              </w:rPr>
            </w:pPr>
            <w:r w:rsidRPr="003C600A">
              <w:rPr>
                <w:rStyle w:val="a6"/>
                <w:rFonts w:ascii="Times New Roman" w:eastAsia="Calibri" w:hAnsi="Times New Roman"/>
                <w:color w:val="000000"/>
                <w:sz w:val="24"/>
                <w:szCs w:val="24"/>
                <w:lang w:eastAsia="en-US"/>
              </w:rPr>
              <w:t>6</w:t>
            </w:r>
          </w:p>
        </w:tc>
        <w:tc>
          <w:tcPr>
            <w:tcW w:w="2126" w:type="dxa"/>
            <w:vAlign w:val="center"/>
          </w:tcPr>
          <w:p w:rsidR="00D74A0C" w:rsidRPr="003C600A" w:rsidRDefault="00D74A0C" w:rsidP="003427AC">
            <w:pPr>
              <w:pStyle w:val="a4"/>
              <w:jc w:val="both"/>
              <w:rPr>
                <w:rStyle w:val="a6"/>
                <w:rFonts w:ascii="Times New Roman" w:eastAsia="Calibri" w:hAnsi="Times New Roman"/>
                <w:color w:val="000000"/>
                <w:sz w:val="24"/>
                <w:szCs w:val="24"/>
                <w:lang w:eastAsia="en-US"/>
              </w:rPr>
            </w:pPr>
            <w:r w:rsidRPr="003C600A">
              <w:rPr>
                <w:rStyle w:val="a6"/>
                <w:rFonts w:ascii="Times New Roman" w:eastAsia="Calibri" w:hAnsi="Times New Roman"/>
                <w:color w:val="000000"/>
                <w:sz w:val="24"/>
                <w:szCs w:val="24"/>
                <w:lang w:eastAsia="en-US"/>
              </w:rPr>
              <w:t>Приемка выполненных работ</w:t>
            </w:r>
          </w:p>
        </w:tc>
        <w:tc>
          <w:tcPr>
            <w:tcW w:w="7088" w:type="dxa"/>
          </w:tcPr>
          <w:p w:rsidR="00D74A0C" w:rsidRPr="0004713A" w:rsidRDefault="00D74A0C" w:rsidP="00D74A0C">
            <w:pPr>
              <w:pStyle w:val="a4"/>
              <w:ind w:firstLine="551"/>
              <w:jc w:val="both"/>
              <w:rPr>
                <w:rStyle w:val="a6"/>
                <w:rFonts w:ascii="Times New Roman" w:hAnsi="Times New Roman" w:cs="Times New Roman"/>
                <w:sz w:val="24"/>
                <w:szCs w:val="24"/>
              </w:rPr>
            </w:pPr>
            <w:r w:rsidRPr="0004713A">
              <w:rPr>
                <w:rStyle w:val="a6"/>
                <w:rFonts w:ascii="Times New Roman" w:hAnsi="Times New Roman" w:cs="Times New Roman"/>
                <w:sz w:val="24"/>
                <w:szCs w:val="24"/>
              </w:rPr>
              <w:t xml:space="preserve">В договоре предусматривается условие о порядке осуществления заказчиком приемки </w:t>
            </w:r>
            <w:r>
              <w:rPr>
                <w:rStyle w:val="a6"/>
                <w:rFonts w:ascii="Times New Roman" w:hAnsi="Times New Roman" w:cs="Times New Roman"/>
                <w:sz w:val="24"/>
                <w:szCs w:val="24"/>
              </w:rPr>
              <w:t xml:space="preserve">оказываемых </w:t>
            </w:r>
            <w:r>
              <w:rPr>
                <w:rFonts w:ascii="Times New Roman" w:hAnsi="Times New Roman" w:cs="Times New Roman"/>
                <w:sz w:val="24"/>
                <w:szCs w:val="24"/>
              </w:rPr>
              <w:t xml:space="preserve">услуг и (или) </w:t>
            </w:r>
            <w:r w:rsidRPr="0004713A">
              <w:rPr>
                <w:rStyle w:val="a6"/>
                <w:rFonts w:ascii="Times New Roman" w:hAnsi="Times New Roman" w:cs="Times New Roman"/>
                <w:sz w:val="24"/>
                <w:szCs w:val="24"/>
              </w:rPr>
              <w:t>выполняемых работ на соответствие качества и объема, которые установлены в таком договоре.</w:t>
            </w:r>
          </w:p>
          <w:p w:rsidR="00D74A0C" w:rsidRPr="0004713A" w:rsidRDefault="00D74A0C" w:rsidP="00D74A0C">
            <w:pPr>
              <w:pStyle w:val="a4"/>
              <w:ind w:firstLine="551"/>
              <w:jc w:val="both"/>
              <w:rPr>
                <w:rStyle w:val="a6"/>
                <w:rFonts w:ascii="Times New Roman" w:hAnsi="Times New Roman" w:cs="Times New Roman"/>
                <w:sz w:val="24"/>
                <w:szCs w:val="24"/>
              </w:rPr>
            </w:pPr>
            <w:r w:rsidRPr="0004713A">
              <w:rPr>
                <w:rStyle w:val="a6"/>
                <w:rFonts w:ascii="Times New Roman" w:hAnsi="Times New Roman" w:cs="Times New Roman"/>
                <w:sz w:val="24"/>
                <w:szCs w:val="24"/>
              </w:rPr>
              <w:t xml:space="preserve">Для проверки соответствия качества </w:t>
            </w:r>
            <w:r>
              <w:rPr>
                <w:rStyle w:val="a6"/>
                <w:rFonts w:ascii="Times New Roman" w:hAnsi="Times New Roman" w:cs="Times New Roman"/>
                <w:sz w:val="24"/>
                <w:szCs w:val="24"/>
              </w:rPr>
              <w:t xml:space="preserve">оказываемых </w:t>
            </w:r>
            <w:r>
              <w:rPr>
                <w:rFonts w:ascii="Times New Roman" w:hAnsi="Times New Roman" w:cs="Times New Roman"/>
                <w:sz w:val="24"/>
                <w:szCs w:val="24"/>
              </w:rPr>
              <w:t xml:space="preserve">услуг и (или) </w:t>
            </w:r>
            <w:r w:rsidRPr="0004713A">
              <w:rPr>
                <w:rStyle w:val="a6"/>
                <w:rFonts w:ascii="Times New Roman" w:hAnsi="Times New Roman" w:cs="Times New Roman"/>
                <w:sz w:val="24"/>
                <w:szCs w:val="24"/>
              </w:rPr>
              <w:t>выполняемых работ, установленных договором, заказчик вправе привлекать независимых экспертов.</w:t>
            </w:r>
          </w:p>
        </w:tc>
      </w:tr>
      <w:tr w:rsidR="00D74A0C" w:rsidRPr="003C600A" w:rsidTr="003427AC">
        <w:tc>
          <w:tcPr>
            <w:tcW w:w="851" w:type="dxa"/>
            <w:vAlign w:val="center"/>
          </w:tcPr>
          <w:p w:rsidR="00D74A0C" w:rsidRPr="003C600A" w:rsidRDefault="00D74A0C"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7</w:t>
            </w:r>
          </w:p>
        </w:tc>
        <w:tc>
          <w:tcPr>
            <w:tcW w:w="2126" w:type="dxa"/>
            <w:vAlign w:val="center"/>
          </w:tcPr>
          <w:p w:rsidR="00D74A0C" w:rsidRPr="003C600A" w:rsidRDefault="00D74A0C"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 xml:space="preserve">Место </w:t>
            </w:r>
            <w:r>
              <w:rPr>
                <w:rStyle w:val="a6"/>
                <w:rFonts w:ascii="Times New Roman" w:eastAsia="Calibri" w:hAnsi="Times New Roman"/>
                <w:sz w:val="24"/>
                <w:szCs w:val="24"/>
                <w:lang w:eastAsia="en-US"/>
              </w:rPr>
              <w:t xml:space="preserve">оказания услуг и (или) </w:t>
            </w:r>
            <w:r w:rsidRPr="003C600A">
              <w:rPr>
                <w:rStyle w:val="a6"/>
                <w:rFonts w:ascii="Times New Roman" w:eastAsia="Calibri" w:hAnsi="Times New Roman"/>
                <w:sz w:val="24"/>
                <w:szCs w:val="24"/>
                <w:lang w:eastAsia="en-US"/>
              </w:rPr>
              <w:t>выполнения работ</w:t>
            </w:r>
          </w:p>
        </w:tc>
        <w:tc>
          <w:tcPr>
            <w:tcW w:w="7088" w:type="dxa"/>
            <w:vAlign w:val="center"/>
          </w:tcPr>
          <w:p w:rsidR="00D74A0C" w:rsidRPr="0004713A" w:rsidRDefault="00D74A0C" w:rsidP="00D74A0C">
            <w:pPr>
              <w:pStyle w:val="a4"/>
              <w:ind w:firstLine="551"/>
              <w:jc w:val="both"/>
              <w:rPr>
                <w:rStyle w:val="a6"/>
                <w:rFonts w:ascii="Times New Roman" w:hAnsi="Times New Roman" w:cs="Times New Roman"/>
                <w:sz w:val="24"/>
                <w:szCs w:val="24"/>
              </w:rPr>
            </w:pPr>
            <w:r w:rsidRPr="0004713A">
              <w:rPr>
                <w:rStyle w:val="a6"/>
                <w:rFonts w:ascii="Times New Roman" w:hAnsi="Times New Roman" w:cs="Times New Roman"/>
                <w:sz w:val="24"/>
                <w:szCs w:val="24"/>
              </w:rPr>
              <w:t xml:space="preserve">Место </w:t>
            </w:r>
            <w:r>
              <w:rPr>
                <w:rStyle w:val="a6"/>
                <w:rFonts w:ascii="Times New Roman" w:hAnsi="Times New Roman" w:cs="Times New Roman"/>
                <w:sz w:val="24"/>
                <w:szCs w:val="24"/>
              </w:rPr>
              <w:t xml:space="preserve">оказания </w:t>
            </w:r>
            <w:r>
              <w:rPr>
                <w:rFonts w:ascii="Times New Roman" w:hAnsi="Times New Roman" w:cs="Times New Roman"/>
                <w:sz w:val="24"/>
                <w:szCs w:val="24"/>
              </w:rPr>
              <w:t xml:space="preserve">услуг и (или) </w:t>
            </w:r>
            <w:r w:rsidRPr="0004713A">
              <w:rPr>
                <w:rStyle w:val="a6"/>
                <w:rFonts w:ascii="Times New Roman" w:hAnsi="Times New Roman" w:cs="Times New Roman"/>
                <w:sz w:val="24"/>
                <w:szCs w:val="24"/>
              </w:rPr>
              <w:t>выполнения работ устанавливается Заказчиком в документации о проведении электронного аукциона в пределах Удмуртской Республики.</w:t>
            </w:r>
          </w:p>
        </w:tc>
      </w:tr>
      <w:tr w:rsidR="00D74A0C" w:rsidRPr="003C600A" w:rsidTr="003427AC">
        <w:tc>
          <w:tcPr>
            <w:tcW w:w="851" w:type="dxa"/>
            <w:vAlign w:val="center"/>
          </w:tcPr>
          <w:p w:rsidR="00D74A0C" w:rsidRPr="003C600A" w:rsidRDefault="00D74A0C"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8</w:t>
            </w:r>
          </w:p>
        </w:tc>
        <w:tc>
          <w:tcPr>
            <w:tcW w:w="2126" w:type="dxa"/>
            <w:vAlign w:val="center"/>
          </w:tcPr>
          <w:p w:rsidR="00D74A0C" w:rsidRPr="003C600A" w:rsidRDefault="00D74A0C"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Обеспечение исполнения договора</w:t>
            </w:r>
          </w:p>
        </w:tc>
        <w:tc>
          <w:tcPr>
            <w:tcW w:w="7088" w:type="dxa"/>
          </w:tcPr>
          <w:p w:rsidR="00D74A0C" w:rsidRDefault="00D74A0C" w:rsidP="00D74A0C">
            <w:pPr>
              <w:autoSpaceDE w:val="0"/>
              <w:autoSpaceDN w:val="0"/>
              <w:adjustRightInd w:val="0"/>
              <w:ind w:firstLine="539"/>
              <w:jc w:val="both"/>
              <w:rPr>
                <w:rFonts w:ascii="Times New Roman" w:hAnsi="Times New Roman" w:cs="Times New Roman"/>
                <w:sz w:val="24"/>
                <w:szCs w:val="24"/>
              </w:rPr>
            </w:pPr>
            <w:r w:rsidRPr="0004713A">
              <w:rPr>
                <w:rFonts w:ascii="Times New Roman" w:hAnsi="Times New Roman" w:cs="Times New Roman"/>
                <w:sz w:val="24"/>
                <w:szCs w:val="24"/>
              </w:rPr>
              <w:t xml:space="preserve">1. </w:t>
            </w:r>
            <w:r>
              <w:rPr>
                <w:rFonts w:ascii="Times New Roman" w:hAnsi="Times New Roman" w:cs="Times New Roman"/>
                <w:sz w:val="24"/>
                <w:szCs w:val="24"/>
              </w:rPr>
              <w:t>Исполнение обязательств по договору обеспечивается:</w:t>
            </w:r>
          </w:p>
          <w:p w:rsidR="00D74A0C" w:rsidRDefault="00D74A0C" w:rsidP="00D74A0C">
            <w:pPr>
              <w:autoSpaceDE w:val="0"/>
              <w:autoSpaceDN w:val="0"/>
              <w:adjustRightInd w:val="0"/>
              <w:ind w:firstLine="539"/>
              <w:jc w:val="both"/>
              <w:rPr>
                <w:rFonts w:ascii="Times New Roman" w:hAnsi="Times New Roman" w:cs="Times New Roman"/>
                <w:sz w:val="24"/>
                <w:szCs w:val="24"/>
              </w:rPr>
            </w:pPr>
            <w:r>
              <w:rPr>
                <w:rFonts w:ascii="Times New Roman" w:hAnsi="Times New Roman" w:cs="Times New Roman"/>
                <w:sz w:val="24"/>
                <w:szCs w:val="24"/>
              </w:rPr>
              <w:t>а) банковской гарантией, выданной банком, включенным в перечень банков, отвечающих установленным требованиям для принятия банковских гарантий в целях налогообложения, предусмотренный</w:t>
            </w:r>
            <w:r w:rsidRPr="009235B8">
              <w:rPr>
                <w:rFonts w:ascii="Times New Roman" w:hAnsi="Times New Roman" w:cs="Times New Roman"/>
                <w:sz w:val="24"/>
                <w:szCs w:val="24"/>
              </w:rPr>
              <w:t xml:space="preserve"> </w:t>
            </w:r>
            <w:hyperlink r:id="rId15" w:history="1">
              <w:r w:rsidRPr="009235B8">
                <w:rPr>
                  <w:rFonts w:ascii="Times New Roman" w:hAnsi="Times New Roman" w:cs="Times New Roman"/>
                  <w:sz w:val="24"/>
                  <w:szCs w:val="24"/>
                </w:rPr>
                <w:t>статьей 74.1</w:t>
              </w:r>
            </w:hyperlink>
            <w:r>
              <w:rPr>
                <w:rFonts w:ascii="Times New Roman" w:hAnsi="Times New Roman" w:cs="Times New Roman"/>
                <w:sz w:val="24"/>
                <w:szCs w:val="24"/>
              </w:rPr>
              <w:t xml:space="preserve"> Налогового кодекса Российской Федерации (далее - банковская гарантия);</w:t>
            </w:r>
          </w:p>
          <w:p w:rsidR="00D74A0C" w:rsidRDefault="00D74A0C" w:rsidP="00D74A0C">
            <w:pPr>
              <w:autoSpaceDE w:val="0"/>
              <w:autoSpaceDN w:val="0"/>
              <w:adjustRightInd w:val="0"/>
              <w:ind w:firstLine="539"/>
              <w:jc w:val="both"/>
              <w:rPr>
                <w:rFonts w:ascii="Times New Roman" w:hAnsi="Times New Roman" w:cs="Times New Roman"/>
                <w:sz w:val="24"/>
                <w:szCs w:val="24"/>
              </w:rPr>
            </w:pPr>
            <w:r>
              <w:rPr>
                <w:rFonts w:ascii="Times New Roman" w:hAnsi="Times New Roman" w:cs="Times New Roman"/>
                <w:sz w:val="24"/>
                <w:szCs w:val="24"/>
              </w:rPr>
              <w:t>б) обеспечительным платежом.</w:t>
            </w:r>
          </w:p>
          <w:p w:rsidR="00D74A0C" w:rsidRDefault="00D74A0C" w:rsidP="00D74A0C">
            <w:pPr>
              <w:autoSpaceDE w:val="0"/>
              <w:autoSpaceDN w:val="0"/>
              <w:adjustRightInd w:val="0"/>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2. </w:t>
            </w:r>
            <w:r>
              <w:rPr>
                <w:rFonts w:ascii="Times New Roman" w:hAnsi="Times New Roman" w:cs="Times New Roman"/>
                <w:sz w:val="24"/>
                <w:szCs w:val="24"/>
              </w:rPr>
              <w:t xml:space="preserve">Способ обеспечения исполнения обязательств по договору определяется участником электронного аукциона, с которым </w:t>
            </w:r>
            <w:r>
              <w:rPr>
                <w:rFonts w:ascii="Times New Roman" w:hAnsi="Times New Roman" w:cs="Times New Roman"/>
                <w:sz w:val="24"/>
                <w:szCs w:val="24"/>
              </w:rPr>
              <w:lastRenderedPageBreak/>
              <w:t xml:space="preserve">заключается такой договор, самостоятельно из способов, предусмотренных </w:t>
            </w:r>
            <w:r w:rsidRPr="0004713A">
              <w:rPr>
                <w:rFonts w:ascii="Times New Roman" w:hAnsi="Times New Roman" w:cs="Times New Roman"/>
                <w:sz w:val="24"/>
                <w:szCs w:val="24"/>
              </w:rPr>
              <w:t>пунктом 206 Положения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утвержденного постановлением Правительства Российской Федерации от 01 июля 2016 года № 615 (далее – Положение)).</w:t>
            </w:r>
          </w:p>
          <w:p w:rsidR="00D74A0C" w:rsidRPr="0004713A"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3. Размер обеспечения договора указывается в извещении о проведении электронного аукциона.</w:t>
            </w:r>
          </w:p>
          <w:p w:rsidR="00D74A0C" w:rsidRPr="0004713A"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4</w:t>
            </w:r>
            <w:r w:rsidRPr="0004713A">
              <w:rPr>
                <w:rFonts w:ascii="Times New Roman" w:hAnsi="Times New Roman" w:cs="Times New Roman"/>
                <w:sz w:val="24"/>
                <w:szCs w:val="24"/>
              </w:rPr>
              <w:t>. Размер обеспечения исполнения договора не может превышать тридцать процентов начальной (максимальной) цены договора, указанной в извещении о проведении электронного аукциона.</w:t>
            </w:r>
          </w:p>
          <w:p w:rsidR="00D74A0C" w:rsidRPr="0004713A" w:rsidRDefault="00D74A0C" w:rsidP="00D74A0C">
            <w:pPr>
              <w:autoSpaceDE w:val="0"/>
              <w:autoSpaceDN w:val="0"/>
              <w:adjustRightInd w:val="0"/>
              <w:ind w:firstLine="540"/>
              <w:jc w:val="both"/>
              <w:rPr>
                <w:rStyle w:val="a6"/>
                <w:rFonts w:ascii="Times New Roman" w:hAnsi="Times New Roman" w:cs="Times New Roman"/>
                <w:sz w:val="24"/>
                <w:szCs w:val="24"/>
              </w:rPr>
            </w:pPr>
            <w:r>
              <w:rPr>
                <w:rFonts w:ascii="Times New Roman" w:hAnsi="Times New Roman" w:cs="Times New Roman"/>
                <w:sz w:val="24"/>
                <w:szCs w:val="24"/>
              </w:rPr>
              <w:t>5</w:t>
            </w:r>
            <w:r w:rsidRPr="0004713A">
              <w:rPr>
                <w:rFonts w:ascii="Times New Roman" w:hAnsi="Times New Roman" w:cs="Times New Roman"/>
                <w:sz w:val="24"/>
                <w:szCs w:val="24"/>
              </w:rPr>
              <w:t xml:space="preserve">. </w:t>
            </w:r>
            <w:r>
              <w:rPr>
                <w:rFonts w:ascii="Times New Roman" w:hAnsi="Times New Roman" w:cs="Times New Roman"/>
                <w:sz w:val="24"/>
                <w:szCs w:val="24"/>
              </w:rPr>
              <w:t>Если при проведении электронного аукциона участником закупки, с которым заключается договор, предложена цена, которая на 25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договора в размере, превышающем в 1,5 раза размер обеспечения его исполнения, указанный в документации об электронном аукционе, но не менее чем в размере аванса (если договором предусмотрена выплата аванса).</w:t>
            </w:r>
          </w:p>
        </w:tc>
      </w:tr>
      <w:tr w:rsidR="00D74A0C" w:rsidRPr="003C600A" w:rsidTr="003427AC">
        <w:tc>
          <w:tcPr>
            <w:tcW w:w="851" w:type="dxa"/>
            <w:vAlign w:val="center"/>
          </w:tcPr>
          <w:p w:rsidR="00D74A0C" w:rsidRPr="003C600A" w:rsidRDefault="00D74A0C"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lastRenderedPageBreak/>
              <w:t>9</w:t>
            </w:r>
          </w:p>
        </w:tc>
        <w:tc>
          <w:tcPr>
            <w:tcW w:w="2126" w:type="dxa"/>
            <w:vAlign w:val="center"/>
          </w:tcPr>
          <w:p w:rsidR="00D74A0C" w:rsidRPr="003C600A" w:rsidRDefault="00D74A0C"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Гарантийный срок</w:t>
            </w:r>
          </w:p>
        </w:tc>
        <w:tc>
          <w:tcPr>
            <w:tcW w:w="7088" w:type="dxa"/>
          </w:tcPr>
          <w:p w:rsidR="00D74A0C"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1. Условия о гарантийном сроке определяются Заказчиком в документации о проведении электронного аукциона.</w:t>
            </w:r>
          </w:p>
          <w:p w:rsidR="00D74A0C" w:rsidRPr="0004713A" w:rsidRDefault="00D74A0C" w:rsidP="00D74A0C">
            <w:pPr>
              <w:pStyle w:val="a4"/>
              <w:ind w:firstLine="551"/>
              <w:jc w:val="both"/>
              <w:rPr>
                <w:rStyle w:val="a6"/>
                <w:rFonts w:ascii="Times New Roman" w:hAnsi="Times New Roman" w:cs="Times New Roman"/>
                <w:sz w:val="24"/>
                <w:szCs w:val="24"/>
              </w:rPr>
            </w:pPr>
            <w:r>
              <w:rPr>
                <w:rFonts w:ascii="Times New Roman" w:hAnsi="Times New Roman" w:cs="Times New Roman"/>
                <w:sz w:val="24"/>
                <w:szCs w:val="24"/>
              </w:rPr>
              <w:t xml:space="preserve">2. </w:t>
            </w:r>
            <w:r w:rsidRPr="0004713A">
              <w:rPr>
                <w:rFonts w:ascii="Times New Roman" w:hAnsi="Times New Roman" w:cs="Times New Roman"/>
                <w:sz w:val="24"/>
                <w:szCs w:val="24"/>
              </w:rPr>
              <w:t xml:space="preserve">Срок предоставления гарантий на </w:t>
            </w:r>
            <w:r>
              <w:rPr>
                <w:rFonts w:ascii="Times New Roman" w:hAnsi="Times New Roman" w:cs="Times New Roman"/>
                <w:sz w:val="24"/>
                <w:szCs w:val="24"/>
              </w:rPr>
              <w:t xml:space="preserve">оказанные услуги и (или) </w:t>
            </w:r>
            <w:r w:rsidRPr="0004713A">
              <w:rPr>
                <w:rFonts w:ascii="Times New Roman" w:hAnsi="Times New Roman" w:cs="Times New Roman"/>
                <w:sz w:val="24"/>
                <w:szCs w:val="24"/>
              </w:rPr>
              <w:t xml:space="preserve">выполненные работы не может быть менее 5 лет со дня подписания соответствующего акта о приемке </w:t>
            </w:r>
            <w:r>
              <w:rPr>
                <w:rFonts w:ascii="Times New Roman" w:hAnsi="Times New Roman" w:cs="Times New Roman"/>
                <w:sz w:val="24"/>
                <w:szCs w:val="24"/>
              </w:rPr>
              <w:t xml:space="preserve">оказанных услуг и (или) </w:t>
            </w:r>
            <w:r w:rsidRPr="0004713A">
              <w:rPr>
                <w:rFonts w:ascii="Times New Roman" w:hAnsi="Times New Roman" w:cs="Times New Roman"/>
                <w:sz w:val="24"/>
                <w:szCs w:val="24"/>
              </w:rPr>
              <w:t>выполненных работ.</w:t>
            </w:r>
          </w:p>
        </w:tc>
      </w:tr>
      <w:tr w:rsidR="00D74A0C" w:rsidRPr="003C600A" w:rsidTr="003427AC">
        <w:tc>
          <w:tcPr>
            <w:tcW w:w="851" w:type="dxa"/>
            <w:vAlign w:val="center"/>
          </w:tcPr>
          <w:p w:rsidR="00D74A0C" w:rsidRPr="003C600A" w:rsidRDefault="00D74A0C"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10</w:t>
            </w:r>
          </w:p>
        </w:tc>
        <w:tc>
          <w:tcPr>
            <w:tcW w:w="2126" w:type="dxa"/>
            <w:vAlign w:val="center"/>
          </w:tcPr>
          <w:p w:rsidR="00D74A0C" w:rsidRPr="003C600A" w:rsidRDefault="00D74A0C"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Ответственность</w:t>
            </w:r>
          </w:p>
          <w:p w:rsidR="00D74A0C" w:rsidRPr="003C600A" w:rsidRDefault="00D74A0C" w:rsidP="003427AC">
            <w:pPr>
              <w:pStyle w:val="a4"/>
              <w:jc w:val="both"/>
              <w:rPr>
                <w:rStyle w:val="a6"/>
                <w:rFonts w:ascii="Times New Roman" w:eastAsia="Calibri" w:hAnsi="Times New Roman"/>
                <w:sz w:val="24"/>
                <w:szCs w:val="24"/>
                <w:lang w:eastAsia="en-US"/>
              </w:rPr>
            </w:pPr>
          </w:p>
        </w:tc>
        <w:tc>
          <w:tcPr>
            <w:tcW w:w="7088" w:type="dxa"/>
          </w:tcPr>
          <w:p w:rsidR="00D74A0C" w:rsidRDefault="00D74A0C" w:rsidP="00D74A0C">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В договоре предусматривается ответственность подрядчика и заказчика за неисполнение или ненадлежащее исполнение обязательств по договору.</w:t>
            </w:r>
          </w:p>
          <w:p w:rsidR="00D74A0C" w:rsidRPr="0004713A" w:rsidRDefault="00D74A0C" w:rsidP="00D74A0C">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П</w:t>
            </w:r>
            <w:r w:rsidRPr="0004713A">
              <w:rPr>
                <w:rFonts w:ascii="Times New Roman" w:hAnsi="Times New Roman" w:cs="Times New Roman"/>
                <w:sz w:val="24"/>
                <w:szCs w:val="24"/>
              </w:rPr>
              <w:t>одрядная организация уплачивает заказчику штраф в размере 10 процентов стоимости договора в п</w:t>
            </w:r>
            <w:r>
              <w:rPr>
                <w:rFonts w:ascii="Times New Roman" w:hAnsi="Times New Roman" w:cs="Times New Roman"/>
                <w:sz w:val="24"/>
                <w:szCs w:val="24"/>
              </w:rPr>
              <w:t>орядке, установленном договором, в</w:t>
            </w:r>
            <w:r w:rsidRPr="0004713A">
              <w:rPr>
                <w:rFonts w:ascii="Times New Roman" w:hAnsi="Times New Roman" w:cs="Times New Roman"/>
                <w:sz w:val="24"/>
                <w:szCs w:val="24"/>
              </w:rPr>
              <w:t xml:space="preserve"> случае расторжения договора в одностороннем порядке по основаниям, указанным в пункте 226  Положения, а именно:</w:t>
            </w:r>
          </w:p>
          <w:p w:rsidR="00D74A0C"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а) систематическое (2 раза и более) нарушение подрядной организацией сроков оказания услуг и (или) выполнения работ;</w:t>
            </w:r>
          </w:p>
          <w:p w:rsidR="00D74A0C"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 xml:space="preserve">б) задержка подрядной организацией начала оказания услуг и (или) выполнения работ более чем на 5 календарных дней по причинам, не зависящим от заказчика или собственников </w:t>
            </w:r>
            <w:r>
              <w:rPr>
                <w:rFonts w:ascii="Times New Roman" w:hAnsi="Times New Roman" w:cs="Times New Roman"/>
                <w:sz w:val="24"/>
                <w:szCs w:val="24"/>
              </w:rPr>
              <w:lastRenderedPageBreak/>
              <w:t>помещений в многоквартирном доме;</w:t>
            </w:r>
          </w:p>
          <w:p w:rsidR="00D74A0C"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в) неоднократное (2 раза и более в течение одного календарного месяца) несоблюдение (отступление от требований, предусмотренных договором, проектной документацией, стандартами, нормами и правилами, а также иными действующими нормативными правовыми актами) подрядной организацией требований к качеству услуг и (или) работ и (или) технологии проведения работ;</w:t>
            </w:r>
          </w:p>
          <w:p w:rsidR="00D74A0C"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г) неоднократное (2 раза и более в течение одного календарного месяца) использование некачественных материалов, изделий и конструкций, выявленных заказчиком в соответствии с условиями договора;</w:t>
            </w:r>
          </w:p>
          <w:p w:rsidR="00D74A0C"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д) прекращение членства подрядной организации в саморегулируемой организации, издание актов государственных органов в рамках законодательства Российской Федерации, лишающих права подрядной организации на производство работ;</w:t>
            </w:r>
          </w:p>
          <w:p w:rsidR="00D74A0C"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е) нарушение подрядной организацией сроков оказания услуг и (или) выполнения работ продолжительностью более 15 календарных дней по любому из многоквартирных домов;</w:t>
            </w:r>
          </w:p>
          <w:p w:rsidR="00D74A0C"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ж) нарушение срока замены банковской гарантии, установленного договором, при отзыве лицензии, банкротстве или ликвидации банка-гаранта более чем на 2 рабочих дня;</w:t>
            </w:r>
          </w:p>
          <w:p w:rsidR="00D74A0C"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з) выявление заказчиком после заключения договора факта недействительности представленной подрядной организацией банковской гарантии (представление поддельных документов, получение от банка-гаранта опровержения выдачи банковской гарантии подрядной организации в письменной форме);</w:t>
            </w:r>
          </w:p>
          <w:p w:rsidR="00D74A0C"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и) неисполнение обязательства о продлении срока банковской гарантии при изменении сроков оказания услуг и (или) выполнения работ в связи с изменением по соглашению сторон сроков оказания услуг и (или) выполнения работ либо при нарушении подрядной организацией предусмотренных договором сроков оказания услуг и (или) выполнения работ.</w:t>
            </w:r>
          </w:p>
          <w:p w:rsidR="00D74A0C" w:rsidRPr="0004713A" w:rsidRDefault="00D74A0C" w:rsidP="00D74A0C">
            <w:pPr>
              <w:pStyle w:val="a4"/>
              <w:ind w:firstLine="551"/>
              <w:jc w:val="both"/>
              <w:rPr>
                <w:rFonts w:ascii="Times New Roman" w:hAnsi="Times New Roman" w:cs="Times New Roman"/>
                <w:sz w:val="24"/>
                <w:szCs w:val="24"/>
              </w:rPr>
            </w:pPr>
            <w:r>
              <w:rPr>
                <w:rFonts w:ascii="Times New Roman" w:hAnsi="Times New Roman" w:cs="Times New Roman"/>
                <w:sz w:val="24"/>
                <w:szCs w:val="24"/>
              </w:rPr>
              <w:t>У</w:t>
            </w:r>
            <w:r w:rsidRPr="0004713A">
              <w:rPr>
                <w:rFonts w:ascii="Times New Roman" w:hAnsi="Times New Roman" w:cs="Times New Roman"/>
                <w:sz w:val="24"/>
                <w:szCs w:val="24"/>
              </w:rPr>
              <w:t>казанный штраф уплачивается помимо средств, которые подрядная организация обязана будет возместить заказчику в качестве причиненных убытков (вреда).</w:t>
            </w:r>
          </w:p>
          <w:p w:rsidR="00D74A0C" w:rsidRPr="0004713A" w:rsidRDefault="00D74A0C" w:rsidP="00D74A0C">
            <w:pPr>
              <w:autoSpaceDE w:val="0"/>
              <w:autoSpaceDN w:val="0"/>
              <w:adjustRightInd w:val="0"/>
              <w:ind w:firstLine="540"/>
              <w:jc w:val="both"/>
              <w:rPr>
                <w:rStyle w:val="a6"/>
                <w:rFonts w:ascii="Times New Roman" w:hAnsi="Times New Roman" w:cs="Times New Roman"/>
                <w:sz w:val="24"/>
                <w:szCs w:val="24"/>
              </w:rPr>
            </w:pPr>
            <w:r>
              <w:rPr>
                <w:rFonts w:ascii="Times New Roman" w:hAnsi="Times New Roman" w:cs="Times New Roman"/>
                <w:sz w:val="24"/>
                <w:szCs w:val="24"/>
              </w:rPr>
              <w:t xml:space="preserve">В случае просрочки исполнения подрядчиком обязательства, предусмотренного договором,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включая срок исполнения его этапа. Размер такой неустойки (штрафа, пеней) устанавливается договором в размере не менее одной сто тридцатой действующей на день уплаты неустойки (штрафа, пеней) ставки рефинансирования Центрального банка Российской Федерации от стоимости этапа услуг и (или) работ, сроки по которому нарушены. Подрядчик освобождается от уплаты неустойки (штрафа, пеней), если </w:t>
            </w:r>
            <w:r>
              <w:rPr>
                <w:rFonts w:ascii="Times New Roman" w:hAnsi="Times New Roman" w:cs="Times New Roman"/>
                <w:sz w:val="24"/>
                <w:szCs w:val="24"/>
              </w:rPr>
              <w:lastRenderedPageBreak/>
              <w:t>докажет, что просрочка исполнения обязательства произошла вследствие непреодолимой силы или по вине заказчика.</w:t>
            </w:r>
          </w:p>
        </w:tc>
      </w:tr>
      <w:tr w:rsidR="00D74A0C" w:rsidRPr="003C600A" w:rsidTr="003427AC">
        <w:trPr>
          <w:trHeight w:val="1137"/>
        </w:trPr>
        <w:tc>
          <w:tcPr>
            <w:tcW w:w="851" w:type="dxa"/>
            <w:vAlign w:val="center"/>
          </w:tcPr>
          <w:p w:rsidR="00D74A0C" w:rsidRPr="003C600A" w:rsidRDefault="00D74A0C"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lastRenderedPageBreak/>
              <w:t>11</w:t>
            </w:r>
          </w:p>
        </w:tc>
        <w:tc>
          <w:tcPr>
            <w:tcW w:w="2126" w:type="dxa"/>
            <w:vAlign w:val="center"/>
          </w:tcPr>
          <w:p w:rsidR="00D74A0C" w:rsidRPr="003C600A" w:rsidRDefault="00D74A0C"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Порядок заключения договора</w:t>
            </w:r>
          </w:p>
        </w:tc>
        <w:tc>
          <w:tcPr>
            <w:tcW w:w="7088" w:type="dxa"/>
          </w:tcPr>
          <w:p w:rsidR="00D74A0C" w:rsidRPr="0004713A" w:rsidRDefault="00D74A0C" w:rsidP="00D74A0C">
            <w:pPr>
              <w:autoSpaceDE w:val="0"/>
              <w:autoSpaceDN w:val="0"/>
              <w:adjustRightInd w:val="0"/>
              <w:ind w:firstLine="540"/>
              <w:jc w:val="both"/>
              <w:rPr>
                <w:rFonts w:ascii="Times New Roman" w:hAnsi="Times New Roman" w:cs="Times New Roman"/>
                <w:sz w:val="24"/>
                <w:szCs w:val="24"/>
              </w:rPr>
            </w:pPr>
            <w:r w:rsidRPr="0004713A">
              <w:rPr>
                <w:rFonts w:ascii="Times New Roman" w:hAnsi="Times New Roman" w:cs="Times New Roman"/>
                <w:sz w:val="24"/>
                <w:szCs w:val="24"/>
              </w:rPr>
              <w:t>Договор заключается заказчиком в соответствии с Гражданским кодексом Российской Федерации и Положением.</w:t>
            </w:r>
          </w:p>
          <w:p w:rsidR="00D74A0C" w:rsidRPr="0004713A" w:rsidRDefault="00D74A0C" w:rsidP="00D74A0C">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Договор не может быть заключен ранее чем через 10 дней и позднее чем через 20 дней со дня размещения на официальном сайте протокола проведения электронного аукциона, или протокола рассмотрения заявок на участие в электронном аукционе, в котором содержится информация о признании электронного аукциона несостоявшимся, или акта об уклонении победителя электронного аукциона от заключения договора, или акта об отказе от заключения договора с победителем электронного аукциона. Действие настоящего пункта не распространяется на случаи заключения договора с единственной подрядной организацией.</w:t>
            </w:r>
          </w:p>
        </w:tc>
      </w:tr>
      <w:tr w:rsidR="00D74A0C" w:rsidRPr="003C600A" w:rsidTr="003427AC">
        <w:trPr>
          <w:trHeight w:val="1137"/>
        </w:trPr>
        <w:tc>
          <w:tcPr>
            <w:tcW w:w="851" w:type="dxa"/>
            <w:vAlign w:val="center"/>
          </w:tcPr>
          <w:p w:rsidR="00D74A0C" w:rsidRPr="003C600A" w:rsidRDefault="00D74A0C"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12</w:t>
            </w:r>
          </w:p>
        </w:tc>
        <w:tc>
          <w:tcPr>
            <w:tcW w:w="2126" w:type="dxa"/>
            <w:vAlign w:val="center"/>
          </w:tcPr>
          <w:p w:rsidR="00D74A0C" w:rsidRPr="003C600A" w:rsidRDefault="00D74A0C" w:rsidP="003427AC">
            <w:pPr>
              <w:pStyle w:val="a4"/>
              <w:jc w:val="both"/>
              <w:rPr>
                <w:rStyle w:val="a6"/>
                <w:rFonts w:ascii="Times New Roman" w:eastAsia="Calibri" w:hAnsi="Times New Roman"/>
                <w:sz w:val="24"/>
                <w:szCs w:val="24"/>
                <w:lang w:eastAsia="en-US"/>
              </w:rPr>
            </w:pPr>
            <w:r w:rsidRPr="003C600A">
              <w:rPr>
                <w:rStyle w:val="a6"/>
                <w:rFonts w:ascii="Times New Roman" w:eastAsia="Calibri" w:hAnsi="Times New Roman"/>
                <w:sz w:val="24"/>
                <w:szCs w:val="24"/>
                <w:lang w:eastAsia="en-US"/>
              </w:rPr>
              <w:t>Другие условия</w:t>
            </w:r>
          </w:p>
        </w:tc>
        <w:tc>
          <w:tcPr>
            <w:tcW w:w="7088" w:type="dxa"/>
          </w:tcPr>
          <w:p w:rsidR="00D74A0C" w:rsidRDefault="00D74A0C" w:rsidP="00D74A0C">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Предмет договора, место оказания услуг и (или) проведения работ, виды услуг и (или) работ не могут изменяться в ходе его исполнения, за исключением случаев, предусмотренных Положением. Сроки оказания услуг и (или) выполнения работ по договору по соглашению сторон могут быть продлены на период действия одного из следующих обстоятельств при наличии документов, подтверждающих такие обстоятельства:</w:t>
            </w:r>
          </w:p>
          <w:p w:rsidR="00D74A0C" w:rsidRDefault="00D74A0C" w:rsidP="00D74A0C">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а) изменение объема оказываемых услуг и (или) выполняемых работ по договору по соглашению сторон при согласовании таких изменений собственниками помещений в многоквартирном доме, уполномоченным представителем собственников таких помещений или органами местного самоуправления в случаях, предусмотренных законодательством Российской Федерации;</w:t>
            </w:r>
          </w:p>
          <w:p w:rsidR="00D74A0C" w:rsidRDefault="00D74A0C" w:rsidP="00D74A0C">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б) недопуск собственниками помещений в многоквартирном доме подрядной организации к оказанию услуг и (или) выполнению работ по капитальному ремонту по причинам, не связанным с неисполнением или ненадлежащим исполнением такой организацией договора;</w:t>
            </w:r>
          </w:p>
          <w:p w:rsidR="00D74A0C" w:rsidRDefault="00D74A0C" w:rsidP="00D74A0C">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в) приостановка оказания услуг и (или) выполнения работ по капитальному ремонту в связи с наступлением отопительного сезона и (или) неблагоприятных погодных условий.</w:t>
            </w:r>
          </w:p>
          <w:p w:rsidR="00D74A0C" w:rsidRPr="0004713A" w:rsidRDefault="00D74A0C" w:rsidP="00D74A0C">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При исполнении договора не допускается перемена подрядчика, за исключением случаев, если новый подрядчик является правопреемником подрядчика по договору ремонта </w:t>
            </w:r>
            <w:r>
              <w:rPr>
                <w:rFonts w:ascii="Times New Roman" w:hAnsi="Times New Roman" w:cs="Times New Roman"/>
                <w:sz w:val="24"/>
                <w:szCs w:val="24"/>
              </w:rPr>
              <w:lastRenderedPageBreak/>
              <w:t>вследствие реорганизации юридического лица в порядке, предусмотренном законодательством Российской Федерации.</w:t>
            </w:r>
          </w:p>
        </w:tc>
      </w:tr>
    </w:tbl>
    <w:p w:rsidR="004E0F4D" w:rsidRPr="003C600A" w:rsidRDefault="004E0F4D" w:rsidP="004E0F4D">
      <w:pPr>
        <w:pStyle w:val="a4"/>
        <w:jc w:val="both"/>
        <w:rPr>
          <w:rFonts w:ascii="Times New Roman" w:hAnsi="Times New Roman"/>
          <w:sz w:val="24"/>
          <w:szCs w:val="24"/>
        </w:rPr>
      </w:pPr>
    </w:p>
    <w:p w:rsidR="004E0F4D" w:rsidRPr="003C600A" w:rsidRDefault="004E0F4D" w:rsidP="004E0F4D">
      <w:pPr>
        <w:pStyle w:val="a4"/>
        <w:jc w:val="center"/>
        <w:rPr>
          <w:rFonts w:ascii="Times New Roman" w:hAnsi="Times New Roman"/>
          <w:b/>
          <w:sz w:val="24"/>
          <w:szCs w:val="24"/>
        </w:rPr>
      </w:pPr>
      <w:r w:rsidRPr="003C600A">
        <w:rPr>
          <w:rFonts w:ascii="Times New Roman" w:hAnsi="Times New Roman"/>
          <w:b/>
          <w:sz w:val="24"/>
          <w:szCs w:val="24"/>
          <w:lang w:val="en-US"/>
        </w:rPr>
        <w:t>IV</w:t>
      </w:r>
      <w:r w:rsidRPr="003C600A">
        <w:rPr>
          <w:rFonts w:ascii="Times New Roman" w:hAnsi="Times New Roman"/>
          <w:b/>
          <w:sz w:val="24"/>
          <w:szCs w:val="24"/>
        </w:rPr>
        <w:t>. Ориентировочные адресные перечни многоквартирных домов</w:t>
      </w:r>
    </w:p>
    <w:p w:rsidR="004E0F4D" w:rsidRPr="003C600A" w:rsidRDefault="004E0F4D" w:rsidP="004E0F4D">
      <w:pPr>
        <w:pStyle w:val="a4"/>
        <w:jc w:val="both"/>
        <w:rPr>
          <w:rFonts w:ascii="Times New Roman" w:hAnsi="Times New Roman"/>
          <w:sz w:val="24"/>
          <w:szCs w:val="24"/>
        </w:rPr>
      </w:pPr>
    </w:p>
    <w:p w:rsidR="004E0F4D" w:rsidRPr="003C600A" w:rsidRDefault="004E0F4D" w:rsidP="004E0F4D">
      <w:pPr>
        <w:pStyle w:val="a4"/>
        <w:jc w:val="both"/>
        <w:rPr>
          <w:rFonts w:ascii="Times New Roman" w:hAnsi="Times New Roman"/>
          <w:sz w:val="24"/>
          <w:szCs w:val="24"/>
        </w:rPr>
      </w:pPr>
      <w:r w:rsidRPr="003C600A">
        <w:rPr>
          <w:rFonts w:ascii="Times New Roman" w:hAnsi="Times New Roman"/>
          <w:sz w:val="24"/>
          <w:szCs w:val="24"/>
        </w:rPr>
        <w:t>Информация размещена на сайт</w:t>
      </w:r>
      <w:r w:rsidR="00B06C94">
        <w:rPr>
          <w:rFonts w:ascii="Times New Roman" w:hAnsi="Times New Roman"/>
          <w:sz w:val="24"/>
          <w:szCs w:val="24"/>
        </w:rPr>
        <w:t>ах</w:t>
      </w:r>
      <w:r w:rsidRPr="003C600A">
        <w:rPr>
          <w:rFonts w:ascii="Times New Roman" w:hAnsi="Times New Roman"/>
          <w:sz w:val="24"/>
          <w:szCs w:val="24"/>
        </w:rPr>
        <w:t xml:space="preserve"> в сети «Интернет»: </w:t>
      </w:r>
      <w:hyperlink r:id="rId16" w:history="1">
        <w:r w:rsidR="003812D7" w:rsidRPr="00996897">
          <w:rPr>
            <w:rStyle w:val="a7"/>
            <w:rFonts w:ascii="Times New Roman" w:hAnsi="Times New Roman" w:cs="Times New Roman"/>
            <w:sz w:val="24"/>
            <w:szCs w:val="24"/>
          </w:rPr>
          <w:t>http://rekudm.ru/</w:t>
        </w:r>
      </w:hyperlink>
      <w:r w:rsidR="003812D7" w:rsidRPr="00996897">
        <w:rPr>
          <w:rStyle w:val="a6"/>
          <w:rFonts w:ascii="Times New Roman" w:hAnsi="Times New Roman" w:cs="Times New Roman"/>
          <w:sz w:val="24"/>
          <w:szCs w:val="24"/>
        </w:rPr>
        <w:t xml:space="preserve">, </w:t>
      </w:r>
      <w:hyperlink r:id="rId17" w:history="1">
        <w:r w:rsidR="003812D7" w:rsidRPr="00996897">
          <w:rPr>
            <w:rStyle w:val="a7"/>
            <w:rFonts w:ascii="Times New Roman" w:hAnsi="Times New Roman" w:cs="Times New Roman"/>
            <w:sz w:val="24"/>
            <w:szCs w:val="24"/>
          </w:rPr>
          <w:t>http://kapremont18.ru/</w:t>
        </w:r>
      </w:hyperlink>
    </w:p>
    <w:p w:rsidR="004E0F4D" w:rsidRPr="003C600A" w:rsidRDefault="004E0F4D" w:rsidP="004E0F4D">
      <w:pPr>
        <w:pStyle w:val="a4"/>
        <w:jc w:val="both"/>
        <w:rPr>
          <w:rFonts w:ascii="Times New Roman" w:hAnsi="Times New Roman"/>
          <w:sz w:val="24"/>
          <w:szCs w:val="24"/>
        </w:rPr>
      </w:pPr>
    </w:p>
    <w:p w:rsidR="00A74821" w:rsidRPr="003C600A" w:rsidRDefault="00A74821" w:rsidP="00A74821">
      <w:pPr>
        <w:pStyle w:val="a4"/>
        <w:jc w:val="center"/>
        <w:rPr>
          <w:rFonts w:ascii="Times New Roman" w:hAnsi="Times New Roman" w:cs="Times New Roman"/>
          <w:b/>
          <w:sz w:val="24"/>
          <w:szCs w:val="24"/>
        </w:rPr>
      </w:pPr>
      <w:r w:rsidRPr="003C600A">
        <w:rPr>
          <w:rFonts w:ascii="Times New Roman" w:hAnsi="Times New Roman" w:cs="Times New Roman"/>
          <w:b/>
          <w:sz w:val="24"/>
          <w:szCs w:val="24"/>
          <w:lang w:val="en-US"/>
        </w:rPr>
        <w:t>V</w:t>
      </w:r>
      <w:r w:rsidRPr="003C600A">
        <w:rPr>
          <w:rFonts w:ascii="Times New Roman" w:hAnsi="Times New Roman" w:cs="Times New Roman"/>
          <w:b/>
          <w:sz w:val="24"/>
          <w:szCs w:val="24"/>
        </w:rPr>
        <w:t>. Требования к участникам предварительного отбора</w:t>
      </w:r>
    </w:p>
    <w:p w:rsidR="00A74821" w:rsidRPr="003C600A" w:rsidRDefault="00A74821" w:rsidP="00A74821">
      <w:pPr>
        <w:pStyle w:val="a4"/>
        <w:jc w:val="both"/>
        <w:rPr>
          <w:rFonts w:ascii="Times New Roman" w:hAnsi="Times New Roman" w:cs="Times New Roman"/>
          <w:sz w:val="24"/>
          <w:szCs w:val="24"/>
        </w:rPr>
      </w:pP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t>При проведении предварительного отбора устанавливаются следующие требования к участникам предварительного отбора (в соответствии с пунктом 23 Положения):</w:t>
      </w:r>
    </w:p>
    <w:p w:rsidR="004C122E" w:rsidRPr="0004713A" w:rsidRDefault="004C122E" w:rsidP="004C122E">
      <w:pPr>
        <w:autoSpaceDE w:val="0"/>
        <w:autoSpaceDN w:val="0"/>
        <w:adjustRightInd w:val="0"/>
        <w:spacing w:after="0" w:line="240" w:lineRule="auto"/>
        <w:ind w:firstLine="709"/>
        <w:jc w:val="both"/>
        <w:rPr>
          <w:rFonts w:ascii="Times New Roman" w:hAnsi="Times New Roman" w:cs="Times New Roman"/>
          <w:sz w:val="24"/>
          <w:szCs w:val="24"/>
        </w:rPr>
      </w:pPr>
      <w:r w:rsidRPr="0004713A">
        <w:rPr>
          <w:rFonts w:ascii="Times New Roman" w:hAnsi="Times New Roman" w:cs="Times New Roman"/>
          <w:sz w:val="24"/>
          <w:szCs w:val="24"/>
        </w:rPr>
        <w:t xml:space="preserve">а) </w:t>
      </w:r>
      <w:r>
        <w:rPr>
          <w:rFonts w:ascii="Times New Roman" w:hAnsi="Times New Roman" w:cs="Times New Roman"/>
          <w:sz w:val="24"/>
          <w:szCs w:val="24"/>
        </w:rPr>
        <w:t>членство в саморегулируемой организации в области строительства, реконструкции, капитального ремонта объектов капитального строительства;</w:t>
      </w:r>
    </w:p>
    <w:p w:rsidR="004C122E" w:rsidRPr="0004713A" w:rsidRDefault="004C122E" w:rsidP="004C122E">
      <w:pPr>
        <w:pStyle w:val="a4"/>
        <w:ind w:firstLine="709"/>
        <w:jc w:val="both"/>
        <w:rPr>
          <w:rFonts w:ascii="Times New Roman" w:hAnsi="Times New Roman" w:cs="Times New Roman"/>
          <w:sz w:val="24"/>
          <w:szCs w:val="24"/>
        </w:rPr>
      </w:pPr>
      <w:r>
        <w:rPr>
          <w:rFonts w:ascii="Times New Roman" w:hAnsi="Times New Roman" w:cs="Times New Roman"/>
          <w:sz w:val="24"/>
          <w:szCs w:val="24"/>
        </w:rPr>
        <w:t>б) отсутствие у У</w:t>
      </w:r>
      <w:r w:rsidRPr="0004713A">
        <w:rPr>
          <w:rFonts w:ascii="Times New Roman" w:hAnsi="Times New Roman" w:cs="Times New Roman"/>
          <w:sz w:val="24"/>
          <w:szCs w:val="24"/>
        </w:rPr>
        <w:t xml:space="preserve">частника </w:t>
      </w:r>
      <w:r>
        <w:rPr>
          <w:rFonts w:ascii="Times New Roman" w:hAnsi="Times New Roman" w:cs="Times New Roman"/>
          <w:sz w:val="24"/>
          <w:szCs w:val="24"/>
        </w:rPr>
        <w:t xml:space="preserve">предварительного отбора (далее – Участник) </w:t>
      </w:r>
      <w:r w:rsidRPr="0004713A">
        <w:rPr>
          <w:rFonts w:ascii="Times New Roman" w:hAnsi="Times New Roman" w:cs="Times New Roman"/>
          <w:sz w:val="24"/>
          <w:szCs w:val="24"/>
        </w:rPr>
        <w:t>задолженности по уплате налогов, сборов и иных обязательных платежей в бюджеты бюджетной системы Российской Федерации за прошедший календарный год, за исключением случаев обжалования им задолженностей по обязательным платежам в бюджеты бюджетной системы Российской Федерации в соответствии с законодательством Российской Федерации, если решение в отношении жалобы на день рассмотрения заявки на участие в предварительном отборе не принято или судебное решение по заявлению на день рассмотрения указанной заявки не вступило в законную силу;</w:t>
      </w:r>
    </w:p>
    <w:p w:rsidR="004C122E" w:rsidRPr="0004713A" w:rsidRDefault="004C122E" w:rsidP="004C122E">
      <w:pPr>
        <w:autoSpaceDE w:val="0"/>
        <w:autoSpaceDN w:val="0"/>
        <w:adjustRightInd w:val="0"/>
        <w:spacing w:after="0" w:line="240" w:lineRule="auto"/>
        <w:ind w:firstLine="709"/>
        <w:jc w:val="both"/>
        <w:rPr>
          <w:rFonts w:ascii="Times New Roman" w:hAnsi="Times New Roman" w:cs="Times New Roman"/>
          <w:sz w:val="24"/>
          <w:szCs w:val="24"/>
        </w:rPr>
      </w:pPr>
      <w:r w:rsidRPr="0004713A">
        <w:rPr>
          <w:rFonts w:ascii="Times New Roman" w:hAnsi="Times New Roman" w:cs="Times New Roman"/>
          <w:sz w:val="24"/>
          <w:szCs w:val="24"/>
        </w:rPr>
        <w:t xml:space="preserve">в) </w:t>
      </w:r>
      <w:r>
        <w:rPr>
          <w:rFonts w:ascii="Times New Roman" w:hAnsi="Times New Roman" w:cs="Times New Roman"/>
          <w:sz w:val="24"/>
          <w:szCs w:val="24"/>
        </w:rPr>
        <w:t>отсутствие у Участника за 3 года, предшествующие дате окончания срока подачи заявок на участие в предварительном отборе, контракта или договора, в том числе заключенного в соответствии с Положением, по строительству, реконструкции и (или) капитальному ремонту объектов капитального строительства, относящихся к той же группе работ, что и предмет предварительного отбора, расторгнутого по решению суда или расторгнутого по требованию одной из сторон такого контракта или договора в случае существенных нарушений участником предварительного отбора условий такого контракта или договора</w:t>
      </w:r>
      <w:r w:rsidRPr="0004713A">
        <w:rPr>
          <w:rFonts w:ascii="Times New Roman" w:hAnsi="Times New Roman" w:cs="Times New Roman"/>
          <w:sz w:val="24"/>
          <w:szCs w:val="24"/>
        </w:rPr>
        <w:t>;</w:t>
      </w: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t>г) отсутствие процедуры проведения ликвидации в отношении Участника или отсутствие решения арбитражного суда о признании Участника банкротом и об открытии конкурсного производства;</w:t>
      </w: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t>д) неприостановление деятельности Участника в порядке, предусмотренном Кодексом Российской Федерации об административных правонарушениях, на дату проведения предварительного отбора;</w:t>
      </w: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t>е) отсутствие конфликта интересов;</w:t>
      </w: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t>ж) неприменение в отношении Участника – физического лица либо руководителя, членов коллегиального исполнительного органа или главного бухгалтера юридического лица – Участника уголовного наказания в виде лишения права занимать определенные должности или заниматься определенной деятельностью или административного наказания в виде дисквалификации;</w:t>
      </w: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t>з) отсутствие сведений об Участнике в реестре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t>и) отсутствие сведений об Участнике в реестре недобросовестных подрядных организаций, ведение которого осуществляется федеральным органом исполнительной власти в порядке, установленном разделом VII Положения;</w:t>
      </w: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lastRenderedPageBreak/>
        <w:t>к) невозможность для Участника являться юридическим лицом,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в отношении юридических лиц;</w:t>
      </w:r>
    </w:p>
    <w:p w:rsidR="00C25817" w:rsidRPr="00581881" w:rsidRDefault="00C25817" w:rsidP="00C25817">
      <w:pPr>
        <w:pStyle w:val="a4"/>
        <w:ind w:firstLine="709"/>
        <w:jc w:val="both"/>
        <w:rPr>
          <w:rFonts w:ascii="Times New Roman" w:hAnsi="Times New Roman" w:cs="Times New Roman"/>
          <w:sz w:val="24"/>
          <w:szCs w:val="24"/>
        </w:rPr>
      </w:pPr>
      <w:r w:rsidRPr="00581881">
        <w:rPr>
          <w:rFonts w:ascii="Times New Roman" w:hAnsi="Times New Roman" w:cs="Times New Roman"/>
          <w:sz w:val="24"/>
          <w:szCs w:val="24"/>
        </w:rPr>
        <w:t>л) наличие в штате Участника работников, соответствующих требованиям, установленным частью 6 статьи 55.5 Градостроительного кодекса Российской Федерации:</w:t>
      </w:r>
    </w:p>
    <w:p w:rsidR="00C25817" w:rsidRPr="00581881" w:rsidRDefault="00C25817" w:rsidP="00C25817">
      <w:pPr>
        <w:pStyle w:val="a4"/>
        <w:ind w:firstLine="709"/>
        <w:jc w:val="both"/>
        <w:rPr>
          <w:rFonts w:ascii="Times New Roman" w:hAnsi="Times New Roman" w:cs="Times New Roman"/>
          <w:sz w:val="24"/>
          <w:szCs w:val="24"/>
        </w:rPr>
      </w:pPr>
      <w:r w:rsidRPr="00581881">
        <w:rPr>
          <w:rFonts w:ascii="Times New Roman" w:hAnsi="Times New Roman" w:cs="Times New Roman"/>
          <w:sz w:val="24"/>
          <w:szCs w:val="24"/>
        </w:rPr>
        <w:t>квалификационные требования к индивидуальным предпринимателям, а также руководителям юридического лица, самостоятельно организующим выполнение инженерных изысканий, подготовку проектной документации, строительство, реконструкцию, капитальный ремонт объектов капитального строительства, - наличие высшего образования соответствующего профиля и стажа работы по специальности не менее чем пять лет;</w:t>
      </w:r>
    </w:p>
    <w:p w:rsidR="00C25817" w:rsidRPr="00581881" w:rsidRDefault="00C25817" w:rsidP="00C25817">
      <w:pPr>
        <w:pStyle w:val="a4"/>
        <w:ind w:firstLine="709"/>
        <w:jc w:val="both"/>
        <w:rPr>
          <w:rFonts w:ascii="Times New Roman" w:hAnsi="Times New Roman" w:cs="Times New Roman"/>
          <w:sz w:val="24"/>
          <w:szCs w:val="24"/>
        </w:rPr>
      </w:pPr>
      <w:r w:rsidRPr="00581881">
        <w:rPr>
          <w:rFonts w:ascii="Times New Roman" w:hAnsi="Times New Roman" w:cs="Times New Roman"/>
          <w:sz w:val="24"/>
          <w:szCs w:val="24"/>
        </w:rPr>
        <w:t>требования к наличию у индивидуального предпринимателя или юридического лица специалистов по организации инженерных изысканий (главных инженеров проектов), специалистов по организации архитектурно-строительного проектирования (главных инженеров проектов, главных архитекторов проектов), специалистов по организации строительства (главных инженеров проектов), трудовая функция которых включает соответственно организацию выполнения работ по инженерным изысканиям, выполнения работ по подготовке проектной документации, работ по строительству, реконструкции, капитальному ремонту объектов капитального строительства и сведения о которых включены в национальные реестры специалистов, предусмотренные статьей 55.5-1 Градостроительного кодекса Российской Федерации, - не менее чем два специалиста по месту основной работы.</w:t>
      </w:r>
    </w:p>
    <w:p w:rsidR="00C25817" w:rsidRPr="00581881" w:rsidRDefault="00C25817" w:rsidP="008652D6">
      <w:pPr>
        <w:autoSpaceDE w:val="0"/>
        <w:autoSpaceDN w:val="0"/>
        <w:adjustRightInd w:val="0"/>
        <w:spacing w:after="0" w:line="240" w:lineRule="auto"/>
        <w:ind w:firstLine="540"/>
        <w:jc w:val="both"/>
        <w:rPr>
          <w:rFonts w:ascii="Times New Roman" w:hAnsi="Times New Roman" w:cs="Times New Roman"/>
          <w:sz w:val="24"/>
          <w:szCs w:val="24"/>
        </w:rPr>
      </w:pPr>
      <w:r w:rsidRPr="00581881">
        <w:rPr>
          <w:rFonts w:ascii="Times New Roman" w:hAnsi="Times New Roman" w:cs="Times New Roman"/>
          <w:sz w:val="24"/>
          <w:szCs w:val="24"/>
        </w:rPr>
        <w:t xml:space="preserve">м) наличие у Участника за 3 года, предшествующие дате окончания срока подачи заявок на участие в предварительном отборе, опыта оказания услуг и (или) выполнения работ, аналогичных предмету проводимого предварительного отбора, не менее чем по 3 исполненным контрактам и (или) договорам, предметом которых являлись строительство, реконструкция, капитальный ремонт зданий, являющихся объектами капитального строительства, </w:t>
      </w:r>
      <w:r w:rsidR="008652D6">
        <w:rPr>
          <w:rFonts w:ascii="Times New Roman" w:hAnsi="Times New Roman" w:cs="Times New Roman"/>
          <w:sz w:val="24"/>
          <w:szCs w:val="24"/>
        </w:rPr>
        <w:t xml:space="preserve">ремонт (замена) лифтового оборудования, </w:t>
      </w:r>
      <w:r w:rsidRPr="00581881">
        <w:rPr>
          <w:rFonts w:ascii="Times New Roman" w:hAnsi="Times New Roman" w:cs="Times New Roman"/>
          <w:sz w:val="24"/>
          <w:szCs w:val="24"/>
        </w:rPr>
        <w:t>разработка проектной документации, в том числе по договорам, заключенным в соответствии с Положением. При этом минимальный размер стоимости оказанных услуг и (или) выполненных работ по указанным исполненным контрактам и (или) договорам составляет 3 процента предельного размера обязательств по договорам строительного подряда, в соответствии с которым участником предварительного отбора как членом саморегулируемой организации, основанной на членстве лиц, осуществляющих строительство, внесен взнос в компенсационный фонд обеспечения договорных обязательств, сформированный в соответствии с частью 2 статьи 55.16 Градостроительного кодекса Российской Федерации.</w:t>
      </w:r>
    </w:p>
    <w:p w:rsidR="00C25817" w:rsidRPr="0004713A" w:rsidRDefault="00C25817" w:rsidP="00C25817">
      <w:pPr>
        <w:pStyle w:val="a4"/>
        <w:ind w:firstLine="709"/>
        <w:jc w:val="both"/>
        <w:rPr>
          <w:rFonts w:ascii="Times New Roman" w:hAnsi="Times New Roman" w:cs="Times New Roman"/>
          <w:sz w:val="24"/>
          <w:szCs w:val="24"/>
        </w:rPr>
      </w:pPr>
      <w:r w:rsidRPr="00581881">
        <w:rPr>
          <w:rFonts w:ascii="Times New Roman" w:hAnsi="Times New Roman" w:cs="Times New Roman"/>
          <w:sz w:val="24"/>
          <w:szCs w:val="24"/>
        </w:rPr>
        <w:t>Размер стоимости оказанных услуг и (или) выполненных работ по всем исполненным контрактам и (или) договорам, представленным Участником и соответствующим требованиям настоящего пункта, определяется как совокупная стоимость услуг и (или) работ по таким контрактам и (или) договорам.</w:t>
      </w:r>
    </w:p>
    <w:p w:rsidR="00FC5DCB" w:rsidRDefault="00FC5DCB" w:rsidP="00A74821">
      <w:pPr>
        <w:pStyle w:val="a4"/>
        <w:jc w:val="center"/>
        <w:rPr>
          <w:rFonts w:ascii="Times New Roman" w:hAnsi="Times New Roman" w:cs="Times New Roman"/>
          <w:b/>
          <w:sz w:val="24"/>
          <w:szCs w:val="24"/>
        </w:rPr>
      </w:pPr>
    </w:p>
    <w:p w:rsidR="00A74821" w:rsidRDefault="00A74821" w:rsidP="00A74821">
      <w:pPr>
        <w:pStyle w:val="a4"/>
        <w:jc w:val="center"/>
        <w:rPr>
          <w:rFonts w:ascii="Times New Roman" w:hAnsi="Times New Roman" w:cs="Times New Roman"/>
          <w:b/>
          <w:sz w:val="24"/>
          <w:szCs w:val="24"/>
        </w:rPr>
      </w:pPr>
      <w:r w:rsidRPr="003C600A">
        <w:rPr>
          <w:rFonts w:ascii="Times New Roman" w:hAnsi="Times New Roman" w:cs="Times New Roman"/>
          <w:b/>
          <w:sz w:val="24"/>
          <w:szCs w:val="24"/>
          <w:lang w:val="en-US"/>
        </w:rPr>
        <w:t>VI</w:t>
      </w:r>
      <w:r w:rsidRPr="003C600A">
        <w:rPr>
          <w:rFonts w:ascii="Times New Roman" w:hAnsi="Times New Roman" w:cs="Times New Roman"/>
          <w:b/>
          <w:sz w:val="24"/>
          <w:szCs w:val="24"/>
        </w:rPr>
        <w:t>. Требования к содержанию, форме и составу заявки на участие в предварительном отборе</w:t>
      </w:r>
    </w:p>
    <w:p w:rsidR="00C25817" w:rsidRPr="003C600A" w:rsidRDefault="00C25817" w:rsidP="00A74821">
      <w:pPr>
        <w:pStyle w:val="a4"/>
        <w:jc w:val="center"/>
        <w:rPr>
          <w:rFonts w:ascii="Times New Roman" w:hAnsi="Times New Roman" w:cs="Times New Roman"/>
          <w:b/>
          <w:sz w:val="24"/>
          <w:szCs w:val="24"/>
        </w:rPr>
      </w:pPr>
    </w:p>
    <w:p w:rsidR="004C122E" w:rsidRPr="0004713A"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1. </w:t>
      </w:r>
      <w:r>
        <w:rPr>
          <w:rFonts w:ascii="Times New Roman" w:hAnsi="Times New Roman" w:cs="Times New Roman"/>
          <w:sz w:val="24"/>
          <w:szCs w:val="24"/>
        </w:rPr>
        <w:t xml:space="preserve">Для участия в предварительном отборе участник подает заявку на участие в предварительном отборе в срок и по форме, которые установлены документацией о проведении предварительного отбора. </w:t>
      </w:r>
      <w:r w:rsidRPr="0004713A">
        <w:rPr>
          <w:rFonts w:ascii="Times New Roman" w:hAnsi="Times New Roman" w:cs="Times New Roman"/>
          <w:sz w:val="24"/>
          <w:szCs w:val="24"/>
        </w:rPr>
        <w:t>и по форме приложения № 1 к Документации о проведении предварительного отбора.</w:t>
      </w: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2. </w:t>
      </w:r>
      <w:r>
        <w:rPr>
          <w:rFonts w:ascii="Times New Roman" w:hAnsi="Times New Roman" w:cs="Times New Roman"/>
          <w:sz w:val="24"/>
          <w:szCs w:val="24"/>
        </w:rPr>
        <w:t xml:space="preserve">Заявка на участие в предварительном отборе, а также все сведения и документы, которые входят в ее состав в соответствии с Положением, подаются через оператора электронной площадки в виде электронного документа. Заявка на участие в предварительном отборе должна быть подписана усиленной неквалифицированной электронной подписью. Ключи усиленных неквалифицированных электронных подписей, предназначенные для </w:t>
      </w:r>
      <w:r>
        <w:rPr>
          <w:rFonts w:ascii="Times New Roman" w:hAnsi="Times New Roman" w:cs="Times New Roman"/>
          <w:sz w:val="24"/>
          <w:szCs w:val="24"/>
        </w:rPr>
        <w:lastRenderedPageBreak/>
        <w:t xml:space="preserve">использования в целях настоящего раздела, должны быть созданы и выданы удостоверяющими центрами, получившими аккредитацию на соответствие требованиям </w:t>
      </w:r>
      <w:r w:rsidRPr="003678FC">
        <w:rPr>
          <w:rFonts w:ascii="Times New Roman" w:hAnsi="Times New Roman" w:cs="Times New Roman"/>
          <w:sz w:val="24"/>
          <w:szCs w:val="24"/>
        </w:rPr>
        <w:t xml:space="preserve">Федерального </w:t>
      </w:r>
      <w:hyperlink r:id="rId18" w:history="1">
        <w:r w:rsidRPr="003678FC">
          <w:rPr>
            <w:rFonts w:ascii="Times New Roman" w:hAnsi="Times New Roman" w:cs="Times New Roman"/>
            <w:sz w:val="24"/>
            <w:szCs w:val="24"/>
          </w:rPr>
          <w:t>закона</w:t>
        </w:r>
      </w:hyperlink>
      <w:r>
        <w:rPr>
          <w:rFonts w:ascii="Times New Roman" w:hAnsi="Times New Roman" w:cs="Times New Roman"/>
          <w:sz w:val="24"/>
          <w:szCs w:val="24"/>
        </w:rPr>
        <w:t xml:space="preserve"> "Об электронной подписи".</w:t>
      </w:r>
    </w:p>
    <w:p w:rsidR="004C122E" w:rsidRPr="0004713A" w:rsidRDefault="004C122E" w:rsidP="004C122E">
      <w:pPr>
        <w:pStyle w:val="a4"/>
        <w:ind w:firstLine="567"/>
        <w:jc w:val="both"/>
        <w:rPr>
          <w:rFonts w:ascii="Times New Roman" w:hAnsi="Times New Roman" w:cs="Times New Roman"/>
          <w:sz w:val="24"/>
          <w:szCs w:val="24"/>
        </w:rPr>
      </w:pPr>
      <w:r w:rsidRPr="0004713A">
        <w:rPr>
          <w:rFonts w:ascii="Times New Roman" w:hAnsi="Times New Roman" w:cs="Times New Roman"/>
          <w:sz w:val="24"/>
          <w:szCs w:val="24"/>
        </w:rPr>
        <w:t>3. Заявка на участие в предварительном отборе должна содержать (в соответствии с пунктом 38 Положения):</w:t>
      </w:r>
    </w:p>
    <w:p w:rsidR="004C122E" w:rsidRPr="0004713A" w:rsidRDefault="004C122E" w:rsidP="004C122E">
      <w:pPr>
        <w:pStyle w:val="a4"/>
        <w:ind w:firstLine="567"/>
        <w:jc w:val="both"/>
        <w:rPr>
          <w:rFonts w:ascii="Times New Roman" w:hAnsi="Times New Roman" w:cs="Times New Roman"/>
          <w:sz w:val="24"/>
          <w:szCs w:val="24"/>
        </w:rPr>
      </w:pPr>
      <w:r w:rsidRPr="0004713A">
        <w:rPr>
          <w:rFonts w:ascii="Times New Roman" w:hAnsi="Times New Roman" w:cs="Times New Roman"/>
          <w:sz w:val="24"/>
          <w:szCs w:val="24"/>
        </w:rPr>
        <w:t>а) следующие сведения и документы об Участнике, подавшем заявку:</w:t>
      </w:r>
    </w:p>
    <w:p w:rsidR="004C122E" w:rsidRPr="0004713A" w:rsidRDefault="004C122E" w:rsidP="004C122E">
      <w:pPr>
        <w:pStyle w:val="a4"/>
        <w:ind w:firstLine="567"/>
        <w:jc w:val="both"/>
        <w:rPr>
          <w:rFonts w:ascii="Times New Roman" w:hAnsi="Times New Roman" w:cs="Times New Roman"/>
          <w:sz w:val="24"/>
          <w:szCs w:val="24"/>
        </w:rPr>
      </w:pPr>
      <w:r w:rsidRPr="0004713A">
        <w:rPr>
          <w:rFonts w:ascii="Times New Roman" w:hAnsi="Times New Roman" w:cs="Times New Roman"/>
          <w:sz w:val="24"/>
          <w:szCs w:val="24"/>
        </w:rPr>
        <w:t>полное наименование, сведения об организационно-правовой форме, о месте нахождения, об адресе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 для юридического лица;</w:t>
      </w:r>
    </w:p>
    <w:p w:rsidR="004C122E" w:rsidRPr="0004713A" w:rsidRDefault="004C122E" w:rsidP="004C122E">
      <w:pPr>
        <w:pStyle w:val="a4"/>
        <w:ind w:firstLine="567"/>
        <w:jc w:val="both"/>
        <w:rPr>
          <w:rFonts w:ascii="Times New Roman" w:hAnsi="Times New Roman" w:cs="Times New Roman"/>
          <w:sz w:val="24"/>
          <w:szCs w:val="24"/>
        </w:rPr>
      </w:pPr>
      <w:r w:rsidRPr="0004713A">
        <w:rPr>
          <w:rFonts w:ascii="Times New Roman" w:hAnsi="Times New Roman" w:cs="Times New Roman"/>
          <w:sz w:val="24"/>
          <w:szCs w:val="24"/>
        </w:rPr>
        <w:t>фамилия, имя, отчество, паспортные данные, сведения о месте жительства, номер контактного телефона - для физического лица, зарегистрированного в качестве индивидуального предпринимателя;</w:t>
      </w:r>
    </w:p>
    <w:p w:rsidR="004C122E" w:rsidRDefault="004C122E" w:rsidP="004C122E">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выписка из Единого государственного реестра юридических лиц или засвидетельствованная в нотариальном порядке копия такой выписки, полученная не ранее чем за 30 календарных дней до даты подачи заявки на участие в предварительном отборе, - для юридического лица;</w:t>
      </w: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выписка из Единого государственного реестра индивидуальных предпринимателей или засвидетельствованная в нотариальном порядке копия такой выписки, полученная не ранее чем за 30 календарных дней до даты подачи заявки на участие в предварительном отборе, - для физического лица, зарегистрированного в качестве индивидуального предпринимателя;</w:t>
      </w: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копии учредительных документов участника предварительного отбора - для юридического лица;</w:t>
      </w: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копия засвидетельствованного в нотариальном порядке перевода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иностранного государства, полученная не ранее чем за 6 месяцев до дня подачи заявки на участие в предварительном отборе, - для иностранных лиц;</w:t>
      </w: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документ, подтверждающий полномочия лица на осуществление действий от имени участника предварительного отбора;</w:t>
      </w:r>
    </w:p>
    <w:p w:rsidR="004C122E" w:rsidRPr="003678FC"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б) следующие документы, подтверждающие соответствие участника предварительного отбора требованиям, установленным</w:t>
      </w:r>
      <w:r w:rsidRPr="003678FC">
        <w:rPr>
          <w:rFonts w:ascii="Times New Roman" w:hAnsi="Times New Roman" w:cs="Times New Roman"/>
          <w:sz w:val="24"/>
          <w:szCs w:val="24"/>
        </w:rPr>
        <w:t xml:space="preserve"> </w:t>
      </w:r>
      <w:hyperlink r:id="rId19" w:history="1">
        <w:r w:rsidRPr="003678FC">
          <w:rPr>
            <w:rFonts w:ascii="Times New Roman" w:hAnsi="Times New Roman" w:cs="Times New Roman"/>
            <w:sz w:val="24"/>
            <w:szCs w:val="24"/>
          </w:rPr>
          <w:t>пунктом 23</w:t>
        </w:r>
      </w:hyperlink>
      <w:r>
        <w:rPr>
          <w:rFonts w:ascii="Times New Roman" w:hAnsi="Times New Roman" w:cs="Times New Roman"/>
          <w:sz w:val="24"/>
          <w:szCs w:val="24"/>
        </w:rPr>
        <w:t xml:space="preserve"> </w:t>
      </w:r>
      <w:r w:rsidRPr="003678FC">
        <w:rPr>
          <w:rFonts w:ascii="Times New Roman" w:hAnsi="Times New Roman" w:cs="Times New Roman"/>
          <w:sz w:val="24"/>
          <w:szCs w:val="24"/>
        </w:rPr>
        <w:t>Положения:</w:t>
      </w:r>
    </w:p>
    <w:p w:rsidR="004C122E" w:rsidRPr="003678FC"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sidRPr="003678FC">
        <w:rPr>
          <w:rFonts w:ascii="Times New Roman" w:hAnsi="Times New Roman" w:cs="Times New Roman"/>
          <w:sz w:val="24"/>
          <w:szCs w:val="24"/>
        </w:rPr>
        <w:t>копия выписки из реестра членов саморегулируемой организации, полученная не ранее чем за один месяц до даты подачи заявки на участие в предварительном отборе;</w:t>
      </w:r>
    </w:p>
    <w:p w:rsidR="004C122E" w:rsidRPr="003678FC"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sidRPr="003678FC">
        <w:rPr>
          <w:rFonts w:ascii="Times New Roman" w:hAnsi="Times New Roman" w:cs="Times New Roman"/>
          <w:sz w:val="24"/>
          <w:szCs w:val="24"/>
        </w:rPr>
        <w:t>копия справки налогового органа об отсутствии задолженности по уплате налогов, сборов и иных обязательных платежей в бюджеты бюджетной системы Российской Федерации, полученная не ранее 1 января года, в котором подается заявка;</w:t>
      </w:r>
    </w:p>
    <w:p w:rsidR="004C122E" w:rsidRPr="003678FC"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sidRPr="003678FC">
        <w:rPr>
          <w:rFonts w:ascii="Times New Roman" w:hAnsi="Times New Roman" w:cs="Times New Roman"/>
          <w:sz w:val="24"/>
          <w:szCs w:val="24"/>
        </w:rPr>
        <w:t>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физическим лицам, составленного за последний отчетный период, предшествующий дате подачи заявки на участие в предварительном отборе, по форме, утвержденной уполномоченным органом, с отметкой уполномоченного органа о приеме или с приложением копии документов, подтверждающих прием уполномоченным органом такого расчета в форме электронного документа, копия штатного расписания, штатно-списочный состав сотрудников, копии трудовых книжек, дипломов, сертификатов, аттестатов и удостоверений, подтверждающих наличие у участника предварительного отбора в штате минимального количества квалифицированного персонала;</w:t>
      </w:r>
    </w:p>
    <w:p w:rsidR="004C122E" w:rsidRPr="0004713A"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sidRPr="003678FC">
        <w:rPr>
          <w:rFonts w:ascii="Times New Roman" w:hAnsi="Times New Roman" w:cs="Times New Roman"/>
          <w:sz w:val="24"/>
          <w:szCs w:val="24"/>
        </w:rPr>
        <w:t xml:space="preserve">копии не менее 3 исполненных контрактов и (или) договоров, подтверждающих наличие у участника предварительного отбора, предусмотренного </w:t>
      </w:r>
      <w:hyperlink r:id="rId20" w:history="1">
        <w:r w:rsidRPr="003678FC">
          <w:rPr>
            <w:rFonts w:ascii="Times New Roman" w:hAnsi="Times New Roman" w:cs="Times New Roman"/>
            <w:sz w:val="24"/>
            <w:szCs w:val="24"/>
          </w:rPr>
          <w:t>подпунктом "п" пункта 23</w:t>
        </w:r>
      </w:hyperlink>
      <w:r w:rsidRPr="003678FC">
        <w:rPr>
          <w:rFonts w:ascii="Times New Roman" w:hAnsi="Times New Roman" w:cs="Times New Roman"/>
          <w:sz w:val="24"/>
          <w:szCs w:val="24"/>
        </w:rPr>
        <w:t xml:space="preserve"> Положения, опыта оказания услуг и (или) выполнения работ, аналогичных предмету проводимого предварительного отбора, в которых указаны установленный срок оказания услуг</w:t>
      </w:r>
      <w:r>
        <w:rPr>
          <w:rFonts w:ascii="Times New Roman" w:hAnsi="Times New Roman" w:cs="Times New Roman"/>
          <w:sz w:val="24"/>
          <w:szCs w:val="24"/>
        </w:rPr>
        <w:t xml:space="preserve"> и (или) выполнения работ и их первоначальная стоимость, копии актов приемки оказанных услуг и </w:t>
      </w:r>
      <w:r>
        <w:rPr>
          <w:rFonts w:ascii="Times New Roman" w:hAnsi="Times New Roman" w:cs="Times New Roman"/>
          <w:sz w:val="24"/>
          <w:szCs w:val="24"/>
        </w:rPr>
        <w:lastRenderedPageBreak/>
        <w:t xml:space="preserve">(или) выполненных работ или иных документов по таким контрактам и (или) договорам, в которых указана их окончательная стоимость и которыми подтверждается приемка заказчиком услуг и (или) работ, оказанных и (или) выполненных в полном объеме, </w:t>
      </w:r>
      <w:r w:rsidRPr="00BE059B">
        <w:rPr>
          <w:rFonts w:ascii="Times New Roman" w:hAnsi="Times New Roman" w:cs="Times New Roman"/>
          <w:sz w:val="24"/>
          <w:szCs w:val="24"/>
        </w:rPr>
        <w:t>с учетом минимального размера стоимости ранее выпол</w:t>
      </w:r>
      <w:r>
        <w:rPr>
          <w:rFonts w:ascii="Times New Roman" w:hAnsi="Times New Roman" w:cs="Times New Roman"/>
          <w:sz w:val="24"/>
          <w:szCs w:val="24"/>
        </w:rPr>
        <w:t xml:space="preserve">ненных работ, установленного </w:t>
      </w:r>
      <w:r w:rsidRPr="00BE059B">
        <w:rPr>
          <w:rFonts w:ascii="Times New Roman" w:hAnsi="Times New Roman" w:cs="Times New Roman"/>
          <w:sz w:val="24"/>
          <w:szCs w:val="24"/>
        </w:rPr>
        <w:t>пунктом м</w:t>
      </w:r>
      <w:r>
        <w:rPr>
          <w:rFonts w:ascii="Times New Roman" w:hAnsi="Times New Roman" w:cs="Times New Roman"/>
          <w:sz w:val="24"/>
          <w:szCs w:val="24"/>
        </w:rPr>
        <w:t>)</w:t>
      </w:r>
      <w:r w:rsidRPr="00BE059B">
        <w:rPr>
          <w:rFonts w:ascii="Times New Roman" w:hAnsi="Times New Roman" w:cs="Times New Roman"/>
          <w:sz w:val="24"/>
          <w:szCs w:val="24"/>
        </w:rPr>
        <w:t xml:space="preserve"> раздела V. Документации о проведении предварительного отбора.</w:t>
      </w:r>
    </w:p>
    <w:p w:rsidR="004C122E" w:rsidRPr="0004713A" w:rsidRDefault="004C122E" w:rsidP="004C122E">
      <w:pPr>
        <w:pStyle w:val="a4"/>
        <w:ind w:firstLine="709"/>
        <w:jc w:val="both"/>
        <w:rPr>
          <w:rFonts w:ascii="Times New Roman" w:hAnsi="Times New Roman" w:cs="Times New Roman"/>
          <w:sz w:val="24"/>
          <w:szCs w:val="24"/>
        </w:rPr>
      </w:pPr>
    </w:p>
    <w:p w:rsidR="004C122E" w:rsidRPr="0004713A" w:rsidRDefault="004C122E" w:rsidP="004C122E">
      <w:pPr>
        <w:pStyle w:val="a4"/>
        <w:jc w:val="center"/>
        <w:rPr>
          <w:rFonts w:ascii="Times New Roman" w:hAnsi="Times New Roman" w:cs="Times New Roman"/>
          <w:b/>
          <w:sz w:val="24"/>
          <w:szCs w:val="24"/>
        </w:rPr>
      </w:pPr>
      <w:r w:rsidRPr="0004713A">
        <w:rPr>
          <w:rFonts w:ascii="Times New Roman" w:hAnsi="Times New Roman" w:cs="Times New Roman"/>
          <w:b/>
          <w:sz w:val="24"/>
          <w:szCs w:val="24"/>
          <w:lang w:val="en-US"/>
        </w:rPr>
        <w:t>VII</w:t>
      </w:r>
      <w:r w:rsidRPr="0004713A">
        <w:rPr>
          <w:rFonts w:ascii="Times New Roman" w:hAnsi="Times New Roman" w:cs="Times New Roman"/>
          <w:b/>
          <w:sz w:val="24"/>
          <w:szCs w:val="24"/>
        </w:rPr>
        <w:t>. Порядок подачи заявок на участие в предварительном отборе</w:t>
      </w:r>
    </w:p>
    <w:p w:rsidR="004C122E" w:rsidRPr="0004713A" w:rsidRDefault="004C122E" w:rsidP="004C122E">
      <w:pPr>
        <w:pStyle w:val="a4"/>
        <w:jc w:val="both"/>
        <w:rPr>
          <w:rFonts w:ascii="Times New Roman" w:hAnsi="Times New Roman" w:cs="Times New Roman"/>
          <w:sz w:val="24"/>
          <w:szCs w:val="24"/>
        </w:rPr>
      </w:pPr>
    </w:p>
    <w:p w:rsidR="004C122E" w:rsidRPr="0004713A" w:rsidRDefault="004C122E" w:rsidP="004C122E">
      <w:pPr>
        <w:pStyle w:val="a4"/>
        <w:ind w:firstLine="567"/>
        <w:jc w:val="both"/>
        <w:rPr>
          <w:rFonts w:ascii="Times New Roman" w:hAnsi="Times New Roman" w:cs="Times New Roman"/>
          <w:sz w:val="24"/>
          <w:szCs w:val="24"/>
        </w:rPr>
      </w:pPr>
      <w:r w:rsidRPr="0004713A">
        <w:rPr>
          <w:rFonts w:ascii="Times New Roman" w:hAnsi="Times New Roman" w:cs="Times New Roman"/>
          <w:sz w:val="24"/>
          <w:szCs w:val="24"/>
        </w:rPr>
        <w:t>1. Для обеспечения доступа к участию в предварительном отборе оператор электронной площадки осуществляет регистрацию Участников в соответствии с регламентом работы электронной площадки.</w:t>
      </w:r>
    </w:p>
    <w:p w:rsidR="004C122E" w:rsidRPr="0004713A" w:rsidRDefault="004C122E" w:rsidP="004C122E">
      <w:pPr>
        <w:pStyle w:val="a4"/>
        <w:ind w:firstLine="567"/>
        <w:jc w:val="both"/>
        <w:rPr>
          <w:rFonts w:ascii="Times New Roman" w:hAnsi="Times New Roman" w:cs="Times New Roman"/>
          <w:sz w:val="24"/>
          <w:szCs w:val="24"/>
        </w:rPr>
      </w:pPr>
      <w:r w:rsidRPr="0004713A">
        <w:rPr>
          <w:rFonts w:ascii="Times New Roman" w:hAnsi="Times New Roman" w:cs="Times New Roman"/>
          <w:sz w:val="24"/>
          <w:szCs w:val="24"/>
        </w:rPr>
        <w:t>2. Заявка на участие в предварительном отборе, а также все сведения и документы, которые входят в ее состав в соответствии с Положением, подаются через оператора электронной площадки в виде электронного документа.</w:t>
      </w:r>
    </w:p>
    <w:p w:rsidR="004C122E" w:rsidRDefault="004C122E" w:rsidP="004C122E">
      <w:pPr>
        <w:autoSpaceDE w:val="0"/>
        <w:autoSpaceDN w:val="0"/>
        <w:adjustRightInd w:val="0"/>
        <w:spacing w:after="0" w:line="240" w:lineRule="auto"/>
        <w:ind w:firstLine="567"/>
        <w:jc w:val="both"/>
        <w:rPr>
          <w:rFonts w:ascii="Times New Roman" w:hAnsi="Times New Roman" w:cs="Times New Roman"/>
          <w:sz w:val="24"/>
          <w:szCs w:val="24"/>
        </w:rPr>
      </w:pPr>
      <w:r w:rsidRPr="0004713A">
        <w:rPr>
          <w:rFonts w:ascii="Times New Roman" w:hAnsi="Times New Roman" w:cs="Times New Roman"/>
          <w:sz w:val="24"/>
          <w:szCs w:val="24"/>
        </w:rPr>
        <w:t xml:space="preserve">3. </w:t>
      </w:r>
      <w:r>
        <w:rPr>
          <w:rFonts w:ascii="Times New Roman" w:hAnsi="Times New Roman" w:cs="Times New Roman"/>
          <w:sz w:val="24"/>
          <w:szCs w:val="24"/>
        </w:rPr>
        <w:t>В рамках одного предмета предварительного отбора Участник вправе подать только одну заявку на участие в предварительном отборе, пока она не рассмотрена в порядке, предусмотренном Положением, и по ней не принято решение об отказе во включении Участника в реестр квалифицированных подрядных организаций.</w:t>
      </w: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4. Участник, </w:t>
      </w:r>
      <w:r>
        <w:rPr>
          <w:rFonts w:ascii="Times New Roman" w:hAnsi="Times New Roman" w:cs="Times New Roman"/>
          <w:sz w:val="24"/>
          <w:szCs w:val="24"/>
        </w:rPr>
        <w:t>подавший заявку на участие в предварительном отборе, вправе изменить или отозвать заявку на участие в предварительном отборе с соблюдением требований, установленных Положением.</w:t>
      </w: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5. </w:t>
      </w:r>
      <w:r>
        <w:rPr>
          <w:rFonts w:ascii="Times New Roman" w:hAnsi="Times New Roman" w:cs="Times New Roman"/>
          <w:sz w:val="24"/>
          <w:szCs w:val="24"/>
        </w:rPr>
        <w:t>Заявки на участие в предварительном отборе, поданные после даты и времени окончания срока подачи заявок, не принимаются оператором электронной площадки.</w:t>
      </w: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6. </w:t>
      </w:r>
      <w:r>
        <w:rPr>
          <w:rFonts w:ascii="Times New Roman" w:hAnsi="Times New Roman" w:cs="Times New Roman"/>
          <w:sz w:val="24"/>
          <w:szCs w:val="24"/>
        </w:rPr>
        <w:t>Внесение изменений в заявку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 Изменения, которые вносятся в заявку на участие в предварительном отборе, должны быть подписаны усиленной неквалифицированной электронной подписью.</w:t>
      </w: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Ключи усиленных неквалифицированных электронных подписей, а также сертификаты ключей проверки электронных подписей, предназначенные для использования в целях настоящего раздела, должны быть созданы и выданы удостоверяющими центрами, получившими аккредитацию на соответствие требованиям Федерального </w:t>
      </w:r>
      <w:hyperlink r:id="rId21" w:history="1">
        <w:r w:rsidRPr="006435D6">
          <w:rPr>
            <w:rFonts w:ascii="Times New Roman" w:hAnsi="Times New Roman" w:cs="Times New Roman"/>
            <w:sz w:val="24"/>
            <w:szCs w:val="24"/>
          </w:rPr>
          <w:t>закона</w:t>
        </w:r>
      </w:hyperlink>
      <w:r w:rsidRPr="006435D6">
        <w:rPr>
          <w:rFonts w:ascii="Times New Roman" w:hAnsi="Times New Roman" w:cs="Times New Roman"/>
          <w:sz w:val="24"/>
          <w:szCs w:val="24"/>
        </w:rPr>
        <w:t xml:space="preserve"> </w:t>
      </w:r>
      <w:r>
        <w:rPr>
          <w:rFonts w:ascii="Times New Roman" w:hAnsi="Times New Roman" w:cs="Times New Roman"/>
          <w:sz w:val="24"/>
          <w:szCs w:val="24"/>
        </w:rPr>
        <w:t>«Об электронной подписи».</w:t>
      </w: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7. </w:t>
      </w:r>
      <w:r>
        <w:rPr>
          <w:rFonts w:ascii="Times New Roman" w:hAnsi="Times New Roman" w:cs="Times New Roman"/>
          <w:sz w:val="24"/>
          <w:szCs w:val="24"/>
        </w:rPr>
        <w:t>Каждая заявка на участие в предварительном отборе, поступившая в срок, указанный в извещении и документации о проведении предварительного отбора, регистрируется оператором электронной площадки с присвоением порядкового номера.</w:t>
      </w:r>
    </w:p>
    <w:p w:rsidR="004C122E" w:rsidRPr="0004713A" w:rsidRDefault="004C122E" w:rsidP="004C122E">
      <w:pPr>
        <w:pStyle w:val="a4"/>
        <w:ind w:firstLine="709"/>
        <w:jc w:val="both"/>
        <w:rPr>
          <w:rFonts w:ascii="Times New Roman" w:hAnsi="Times New Roman" w:cs="Times New Roman"/>
          <w:sz w:val="24"/>
          <w:szCs w:val="24"/>
        </w:rPr>
      </w:pPr>
    </w:p>
    <w:p w:rsidR="004C122E" w:rsidRPr="0004713A" w:rsidRDefault="004C122E" w:rsidP="004C122E">
      <w:pPr>
        <w:pStyle w:val="a4"/>
        <w:jc w:val="center"/>
        <w:rPr>
          <w:rFonts w:ascii="Times New Roman" w:hAnsi="Times New Roman" w:cs="Times New Roman"/>
          <w:b/>
          <w:sz w:val="24"/>
          <w:szCs w:val="24"/>
        </w:rPr>
      </w:pPr>
      <w:r w:rsidRPr="0004713A">
        <w:rPr>
          <w:rFonts w:ascii="Times New Roman" w:hAnsi="Times New Roman" w:cs="Times New Roman"/>
          <w:b/>
          <w:sz w:val="24"/>
          <w:szCs w:val="24"/>
          <w:lang w:val="en-US"/>
        </w:rPr>
        <w:t>VIII</w:t>
      </w:r>
      <w:r w:rsidRPr="0004713A">
        <w:rPr>
          <w:rFonts w:ascii="Times New Roman" w:hAnsi="Times New Roman" w:cs="Times New Roman"/>
          <w:b/>
          <w:sz w:val="24"/>
          <w:szCs w:val="24"/>
        </w:rPr>
        <w:t>. Порядок и срок отзыва заявок на участие в предварительном отборе</w:t>
      </w:r>
    </w:p>
    <w:p w:rsidR="004C122E" w:rsidRPr="0004713A" w:rsidRDefault="004C122E" w:rsidP="004C122E">
      <w:pPr>
        <w:pStyle w:val="a4"/>
        <w:jc w:val="both"/>
        <w:rPr>
          <w:rFonts w:ascii="Times New Roman" w:hAnsi="Times New Roman" w:cs="Times New Roman"/>
          <w:sz w:val="24"/>
          <w:szCs w:val="24"/>
        </w:rPr>
      </w:pP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t>1. Участник, подавший заявку на участие в предварительном отборе, вправе отозвать заявку на участие в предварительном отборе с соблюдением требований, установленных Положением.</w:t>
      </w: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t xml:space="preserve">2. Заявка на участие в предварительном отборе может быть отозвана до даты и времени окончания </w:t>
      </w:r>
      <w:r>
        <w:rPr>
          <w:rFonts w:ascii="Times New Roman" w:hAnsi="Times New Roman" w:cs="Times New Roman"/>
          <w:sz w:val="24"/>
          <w:szCs w:val="24"/>
        </w:rPr>
        <w:t xml:space="preserve">срока </w:t>
      </w:r>
      <w:r w:rsidRPr="0004713A">
        <w:rPr>
          <w:rFonts w:ascii="Times New Roman" w:hAnsi="Times New Roman" w:cs="Times New Roman"/>
          <w:sz w:val="24"/>
          <w:szCs w:val="24"/>
        </w:rPr>
        <w:t>подачи заявок.</w:t>
      </w: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t>3. Отзыв заявки на участие в предварительном отборе осуществляется через сайт оператора электронной площадки в соответствии с регламентом работы электронной площадки.</w:t>
      </w: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t>4. Уведомление об отзыве заявки на участие в предварительном отборе должно быть подписано усиленной неквалифицированной электронной подписью.</w:t>
      </w: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t>Ключи усиленных неквалифицированных электронных подписей должны быть созданы и выданы удостоверяющими центрами, получившими аккредитацию на соответствие требованиям Федерального закона от 06 апреля 2011 года № 63-ФЗ «Об электронной подписи».</w:t>
      </w:r>
    </w:p>
    <w:p w:rsidR="004C122E" w:rsidRPr="0004713A" w:rsidRDefault="004C122E" w:rsidP="004C122E">
      <w:pPr>
        <w:pStyle w:val="ConsPlusNormal"/>
        <w:tabs>
          <w:tab w:val="left" w:pos="993"/>
        </w:tabs>
        <w:ind w:firstLine="709"/>
        <w:jc w:val="both"/>
        <w:rPr>
          <w:rFonts w:ascii="Times New Roman" w:hAnsi="Times New Roman" w:cs="Times New Roman"/>
          <w:sz w:val="24"/>
          <w:szCs w:val="24"/>
        </w:rPr>
      </w:pPr>
    </w:p>
    <w:p w:rsidR="004C122E" w:rsidRPr="0004713A" w:rsidRDefault="004C122E" w:rsidP="004C122E">
      <w:pPr>
        <w:pStyle w:val="a4"/>
        <w:jc w:val="center"/>
        <w:rPr>
          <w:rFonts w:ascii="Times New Roman" w:hAnsi="Times New Roman" w:cs="Times New Roman"/>
          <w:b/>
          <w:sz w:val="24"/>
          <w:szCs w:val="24"/>
        </w:rPr>
      </w:pPr>
      <w:r w:rsidRPr="0004713A">
        <w:rPr>
          <w:rFonts w:ascii="Times New Roman" w:hAnsi="Times New Roman" w:cs="Times New Roman"/>
          <w:b/>
          <w:sz w:val="24"/>
          <w:szCs w:val="24"/>
          <w:lang w:val="en-US"/>
        </w:rPr>
        <w:t>IX</w:t>
      </w:r>
      <w:r w:rsidRPr="0004713A">
        <w:rPr>
          <w:rFonts w:ascii="Times New Roman" w:hAnsi="Times New Roman" w:cs="Times New Roman"/>
          <w:b/>
          <w:sz w:val="24"/>
          <w:szCs w:val="24"/>
        </w:rPr>
        <w:t>. Форма, порядок, и сроки предоставления Участникам разъяснений положений Документации о проведении предварительного отбора</w:t>
      </w:r>
    </w:p>
    <w:p w:rsidR="004C122E" w:rsidRPr="0004713A" w:rsidRDefault="004C122E" w:rsidP="004C122E">
      <w:pPr>
        <w:pStyle w:val="a4"/>
        <w:jc w:val="both"/>
        <w:rPr>
          <w:rFonts w:ascii="Times New Roman" w:hAnsi="Times New Roman" w:cs="Times New Roman"/>
          <w:sz w:val="24"/>
          <w:szCs w:val="24"/>
        </w:rPr>
      </w:pPr>
    </w:p>
    <w:p w:rsidR="004C122E" w:rsidRPr="0004713A" w:rsidRDefault="004C122E" w:rsidP="004C122E">
      <w:pPr>
        <w:pStyle w:val="a4"/>
        <w:ind w:firstLine="709"/>
        <w:jc w:val="both"/>
        <w:rPr>
          <w:rFonts w:ascii="Times New Roman" w:hAnsi="Times New Roman" w:cs="Times New Roman"/>
          <w:sz w:val="24"/>
          <w:szCs w:val="24"/>
        </w:rPr>
      </w:pPr>
      <w:r w:rsidRPr="0004713A">
        <w:rPr>
          <w:rFonts w:ascii="Times New Roman" w:hAnsi="Times New Roman" w:cs="Times New Roman"/>
          <w:sz w:val="24"/>
          <w:szCs w:val="24"/>
        </w:rPr>
        <w:lastRenderedPageBreak/>
        <w:t>1. Любое заинтересованное лицо в соответствии с регламентом работы электронной площадки вправе направить в орган по ведению реестра в виде электронного документа через оператора электронной площадки запрос о разъяснении документации о про</w:t>
      </w:r>
      <w:r>
        <w:rPr>
          <w:rFonts w:ascii="Times New Roman" w:hAnsi="Times New Roman" w:cs="Times New Roman"/>
          <w:sz w:val="24"/>
          <w:szCs w:val="24"/>
        </w:rPr>
        <w:t>ведении предварительного отбора.</w:t>
      </w: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sidRPr="0004713A">
        <w:rPr>
          <w:rFonts w:ascii="Times New Roman" w:hAnsi="Times New Roman" w:cs="Times New Roman"/>
          <w:sz w:val="24"/>
          <w:szCs w:val="24"/>
        </w:rPr>
        <w:t xml:space="preserve">2. </w:t>
      </w:r>
      <w:r>
        <w:rPr>
          <w:rFonts w:ascii="Times New Roman" w:hAnsi="Times New Roman" w:cs="Times New Roman"/>
          <w:sz w:val="24"/>
          <w:szCs w:val="24"/>
        </w:rPr>
        <w:t>В случае если запрос о разъяснении документации о проведении предварительного отбора поступил в орган по ведению реестра не позднее чем за 5 рабочих дней до даты окончания срока подачи заявок на участие в предварительном отборе, орган по ведению реестра в течение 3 рабочих дней со дня поступления запроса обязан опубликовать на официальном сайте и сайте оператора электронной площадки разъяснения документации о проведении предварительного отбора без указания лица, от которого поступил запрос. Разъяснение указанной документации по предварительному отбору не должно изменять ее суть. Запросы о разъяснении документации о проведении предварительного отбора, поступившие позднее чем за 5 рабочих дней до даты окончания срока подачи заявок на участие в предварительном отборе, не принимаются оператором электронной площадки.</w:t>
      </w:r>
    </w:p>
    <w:p w:rsidR="004C122E" w:rsidRDefault="004C122E" w:rsidP="004C122E">
      <w:pPr>
        <w:autoSpaceDE w:val="0"/>
        <w:autoSpaceDN w:val="0"/>
        <w:adjustRightInd w:val="0"/>
        <w:spacing w:after="0" w:line="240" w:lineRule="auto"/>
        <w:ind w:firstLine="540"/>
        <w:jc w:val="both"/>
        <w:rPr>
          <w:rFonts w:ascii="Times New Roman" w:hAnsi="Times New Roman" w:cs="Times New Roman"/>
          <w:b/>
          <w:sz w:val="24"/>
          <w:szCs w:val="24"/>
        </w:rPr>
      </w:pPr>
    </w:p>
    <w:p w:rsidR="004C122E" w:rsidRDefault="004C122E" w:rsidP="004C122E">
      <w:pPr>
        <w:autoSpaceDE w:val="0"/>
        <w:autoSpaceDN w:val="0"/>
        <w:adjustRightInd w:val="0"/>
        <w:spacing w:after="0" w:line="240" w:lineRule="auto"/>
        <w:ind w:firstLine="540"/>
        <w:jc w:val="both"/>
        <w:rPr>
          <w:rFonts w:ascii="Times New Roman" w:hAnsi="Times New Roman" w:cs="Times New Roman"/>
          <w:b/>
          <w:sz w:val="24"/>
          <w:szCs w:val="24"/>
        </w:rPr>
      </w:pPr>
    </w:p>
    <w:p w:rsidR="004C122E" w:rsidRPr="0004713A" w:rsidRDefault="004C122E" w:rsidP="004C122E">
      <w:pPr>
        <w:autoSpaceDE w:val="0"/>
        <w:autoSpaceDN w:val="0"/>
        <w:adjustRightInd w:val="0"/>
        <w:spacing w:after="0" w:line="240" w:lineRule="auto"/>
        <w:ind w:firstLine="540"/>
        <w:jc w:val="both"/>
        <w:rPr>
          <w:rFonts w:ascii="Times New Roman" w:hAnsi="Times New Roman" w:cs="Times New Roman"/>
          <w:b/>
          <w:sz w:val="24"/>
          <w:szCs w:val="24"/>
        </w:rPr>
      </w:pPr>
      <w:r w:rsidRPr="0004713A">
        <w:rPr>
          <w:rFonts w:ascii="Times New Roman" w:hAnsi="Times New Roman" w:cs="Times New Roman"/>
          <w:b/>
          <w:sz w:val="24"/>
          <w:szCs w:val="24"/>
          <w:lang w:val="en-US"/>
        </w:rPr>
        <w:t>X</w:t>
      </w:r>
      <w:r w:rsidRPr="0004713A">
        <w:rPr>
          <w:rFonts w:ascii="Times New Roman" w:hAnsi="Times New Roman" w:cs="Times New Roman"/>
          <w:b/>
          <w:sz w:val="24"/>
          <w:szCs w:val="24"/>
        </w:rPr>
        <w:t>. Порядок рассмотрения заявок на участие в предварительном отборе</w:t>
      </w:r>
    </w:p>
    <w:p w:rsidR="004C122E" w:rsidRPr="0004713A" w:rsidRDefault="004C122E" w:rsidP="004C122E">
      <w:pPr>
        <w:pStyle w:val="a4"/>
        <w:jc w:val="both"/>
        <w:rPr>
          <w:rFonts w:ascii="Times New Roman" w:hAnsi="Times New Roman" w:cs="Times New Roman"/>
          <w:sz w:val="24"/>
          <w:szCs w:val="24"/>
        </w:rPr>
      </w:pP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w:t>
      </w:r>
      <w:r w:rsidRPr="0004713A">
        <w:rPr>
          <w:rFonts w:ascii="Times New Roman" w:hAnsi="Times New Roman" w:cs="Times New Roman"/>
          <w:sz w:val="24"/>
          <w:szCs w:val="24"/>
        </w:rPr>
        <w:t xml:space="preserve">. </w:t>
      </w:r>
      <w:r>
        <w:rPr>
          <w:rFonts w:ascii="Times New Roman" w:hAnsi="Times New Roman" w:cs="Times New Roman"/>
          <w:sz w:val="24"/>
          <w:szCs w:val="24"/>
        </w:rPr>
        <w:t>Орган по ведению реестра обязан осуществлять аудио- и (или) видеозаписи всех заседаний комиссии по проведению предварительного отбора. Любой Участник предварительного отбора и (или) его представитель вправе участвовать в заседаниях комиссии и осуществлять аудио- и (или) видеозаписи заседания комиссии.</w:t>
      </w:r>
    </w:p>
    <w:p w:rsidR="004C122E" w:rsidRDefault="004C122E" w:rsidP="004C122E">
      <w:pPr>
        <w:pStyle w:val="a4"/>
        <w:ind w:firstLine="567"/>
        <w:jc w:val="both"/>
        <w:rPr>
          <w:rFonts w:ascii="Times New Roman" w:hAnsi="Times New Roman" w:cs="Times New Roman"/>
          <w:sz w:val="24"/>
          <w:szCs w:val="24"/>
        </w:rPr>
      </w:pPr>
      <w:r>
        <w:rPr>
          <w:rFonts w:ascii="Times New Roman" w:hAnsi="Times New Roman" w:cs="Times New Roman"/>
          <w:sz w:val="24"/>
          <w:szCs w:val="24"/>
        </w:rPr>
        <w:t>2</w:t>
      </w:r>
      <w:r w:rsidRPr="0004713A">
        <w:rPr>
          <w:rFonts w:ascii="Times New Roman" w:hAnsi="Times New Roman" w:cs="Times New Roman"/>
          <w:sz w:val="24"/>
          <w:szCs w:val="24"/>
        </w:rPr>
        <w:t xml:space="preserve">. Комиссия по проведению предварительного отбора рассматривает заявки на участие в предварительном отборе на их соответствие требованиям, установленным Документацией о проведении предварительного отбора, в том числе на соответствие Участников требованиям, установленным пунктом 23 Положения (указаны в разделе </w:t>
      </w:r>
      <w:r w:rsidRPr="0004713A">
        <w:rPr>
          <w:rFonts w:ascii="Times New Roman" w:hAnsi="Times New Roman" w:cs="Times New Roman"/>
          <w:sz w:val="24"/>
          <w:szCs w:val="24"/>
          <w:lang w:val="en-US"/>
        </w:rPr>
        <w:t>V</w:t>
      </w:r>
      <w:r w:rsidRPr="0004713A">
        <w:rPr>
          <w:rFonts w:ascii="Times New Roman" w:hAnsi="Times New Roman" w:cs="Times New Roman"/>
          <w:sz w:val="24"/>
          <w:szCs w:val="24"/>
        </w:rPr>
        <w:t>. Документации о проведении предварительного отбора), а также принимает решение о включении Участников в реестр квалифицированных подрядных организаций.</w:t>
      </w:r>
    </w:p>
    <w:p w:rsidR="004C122E" w:rsidRDefault="004C122E" w:rsidP="004C122E">
      <w:pPr>
        <w:pStyle w:val="a4"/>
        <w:ind w:firstLine="567"/>
        <w:jc w:val="both"/>
        <w:rPr>
          <w:rFonts w:ascii="Times New Roman" w:hAnsi="Times New Roman" w:cs="Times New Roman"/>
          <w:sz w:val="24"/>
          <w:szCs w:val="24"/>
        </w:rPr>
      </w:pPr>
      <w:r>
        <w:rPr>
          <w:rFonts w:ascii="Times New Roman" w:hAnsi="Times New Roman" w:cs="Times New Roman"/>
          <w:sz w:val="24"/>
          <w:szCs w:val="24"/>
        </w:rPr>
        <w:t>3. Комиссия по проведению предварительного отбора правомочна осуществлять свои функции, если на ее заседании присутствует не менее половины общего сила ее членов.</w:t>
      </w: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Срок рассмотрения заявок на участие в предварительном отборе, за исключением случая, предусмотренного </w:t>
      </w:r>
      <w:hyperlink r:id="rId22" w:history="1">
        <w:r w:rsidRPr="0033556F">
          <w:rPr>
            <w:rFonts w:ascii="Times New Roman" w:hAnsi="Times New Roman" w:cs="Times New Roman"/>
            <w:sz w:val="24"/>
            <w:szCs w:val="24"/>
          </w:rPr>
          <w:t>пунктом 49</w:t>
        </w:r>
      </w:hyperlink>
      <w:r>
        <w:rPr>
          <w:rFonts w:ascii="Times New Roman" w:hAnsi="Times New Roman" w:cs="Times New Roman"/>
          <w:sz w:val="24"/>
          <w:szCs w:val="24"/>
        </w:rPr>
        <w:t xml:space="preserve"> Положения, не может превышать 14 календарных дней со дня окончания срока подачи заявок.</w:t>
      </w:r>
    </w:p>
    <w:p w:rsidR="004C122E" w:rsidRPr="0004713A" w:rsidRDefault="004C122E" w:rsidP="004C122E">
      <w:pPr>
        <w:pStyle w:val="a4"/>
        <w:ind w:firstLine="567"/>
        <w:jc w:val="both"/>
        <w:rPr>
          <w:rFonts w:ascii="Times New Roman" w:hAnsi="Times New Roman" w:cs="Times New Roman"/>
          <w:sz w:val="24"/>
          <w:szCs w:val="24"/>
        </w:rPr>
      </w:pPr>
      <w:r>
        <w:rPr>
          <w:rFonts w:ascii="Times New Roman" w:hAnsi="Times New Roman" w:cs="Times New Roman"/>
          <w:sz w:val="24"/>
          <w:szCs w:val="24"/>
        </w:rPr>
        <w:t>5</w:t>
      </w:r>
      <w:r w:rsidRPr="0004713A">
        <w:rPr>
          <w:rFonts w:ascii="Times New Roman" w:hAnsi="Times New Roman" w:cs="Times New Roman"/>
          <w:sz w:val="24"/>
          <w:szCs w:val="24"/>
        </w:rPr>
        <w:t>. В период рассмотрения заявок на участие в предварительном отборе комиссия по проведению предварительного отбора:</w:t>
      </w:r>
    </w:p>
    <w:p w:rsidR="004C122E" w:rsidRPr="0004713A" w:rsidRDefault="004C122E" w:rsidP="004C122E">
      <w:pPr>
        <w:pStyle w:val="a4"/>
        <w:ind w:firstLine="567"/>
        <w:jc w:val="both"/>
        <w:rPr>
          <w:rFonts w:ascii="Times New Roman" w:hAnsi="Times New Roman" w:cs="Times New Roman"/>
          <w:sz w:val="24"/>
          <w:szCs w:val="24"/>
        </w:rPr>
      </w:pPr>
      <w:r w:rsidRPr="0004713A">
        <w:rPr>
          <w:rFonts w:ascii="Times New Roman" w:hAnsi="Times New Roman" w:cs="Times New Roman"/>
          <w:sz w:val="24"/>
          <w:szCs w:val="24"/>
        </w:rPr>
        <w:t>а) осуществляет проверку заявок на участие в предварительном отборе на соответствие установленным требованиям;</w:t>
      </w:r>
    </w:p>
    <w:p w:rsidR="004C122E" w:rsidRPr="0004713A" w:rsidRDefault="004C122E" w:rsidP="004C122E">
      <w:pPr>
        <w:pStyle w:val="a4"/>
        <w:ind w:firstLine="567"/>
        <w:jc w:val="both"/>
        <w:rPr>
          <w:rFonts w:ascii="Times New Roman" w:hAnsi="Times New Roman" w:cs="Times New Roman"/>
          <w:sz w:val="24"/>
          <w:szCs w:val="24"/>
        </w:rPr>
      </w:pPr>
      <w:r w:rsidRPr="0004713A">
        <w:rPr>
          <w:rFonts w:ascii="Times New Roman" w:hAnsi="Times New Roman" w:cs="Times New Roman"/>
          <w:sz w:val="24"/>
          <w:szCs w:val="24"/>
        </w:rPr>
        <w:t>б) проводит проверку заявки на участие в предварительном отборе и входящих в ее состав документов на предмет объективности, достоверности, отсутствия противоречий, в том числе проводит такие проверки в срок, не превышающий 14 календарных дней, по заявлениям физических и (или) юридических лиц, поступившим в ее адрес или в адрес органа по ведению реестра, о недостоверности информации, представленной Участником (далее – заявление);</w:t>
      </w:r>
    </w:p>
    <w:p w:rsidR="004C122E" w:rsidRPr="0004713A" w:rsidRDefault="004C122E" w:rsidP="004C122E">
      <w:pPr>
        <w:pStyle w:val="a4"/>
        <w:ind w:firstLine="567"/>
        <w:jc w:val="both"/>
        <w:rPr>
          <w:rFonts w:ascii="Times New Roman" w:hAnsi="Times New Roman" w:cs="Times New Roman"/>
          <w:sz w:val="24"/>
          <w:szCs w:val="24"/>
        </w:rPr>
      </w:pPr>
      <w:r w:rsidRPr="0004713A">
        <w:rPr>
          <w:rFonts w:ascii="Times New Roman" w:hAnsi="Times New Roman" w:cs="Times New Roman"/>
          <w:sz w:val="24"/>
          <w:szCs w:val="24"/>
        </w:rPr>
        <w:t>в) принимает решения по результатам проводимых проверок в случае, если они проводятся в связи с поступившими заявлениями. При этом такое решение должно быть принято комиссией по проведению предварительного отбора до заседания, на котором будет рассматриваться вопрос о включении (об отказе во включении) участника предварительного отбора в реестр квалифицированных подрядных организаций.</w:t>
      </w:r>
    </w:p>
    <w:p w:rsidR="004C122E" w:rsidRPr="0004713A" w:rsidRDefault="004C122E" w:rsidP="004C122E">
      <w:pPr>
        <w:pStyle w:val="a4"/>
        <w:ind w:firstLine="567"/>
        <w:jc w:val="both"/>
        <w:rPr>
          <w:rFonts w:ascii="Times New Roman" w:hAnsi="Times New Roman" w:cs="Times New Roman"/>
          <w:sz w:val="24"/>
          <w:szCs w:val="24"/>
        </w:rPr>
      </w:pPr>
      <w:r>
        <w:rPr>
          <w:rFonts w:ascii="Times New Roman" w:hAnsi="Times New Roman" w:cs="Times New Roman"/>
          <w:sz w:val="24"/>
          <w:szCs w:val="24"/>
        </w:rPr>
        <w:t>6</w:t>
      </w:r>
      <w:r w:rsidRPr="0004713A">
        <w:rPr>
          <w:rFonts w:ascii="Times New Roman" w:hAnsi="Times New Roman" w:cs="Times New Roman"/>
          <w:sz w:val="24"/>
          <w:szCs w:val="24"/>
        </w:rPr>
        <w:t>. На основании результатов рассмотрения заявок на участие в предварительном отборе комиссия по проведению предварительного отбора принимает одно из следующих решений:</w:t>
      </w:r>
    </w:p>
    <w:p w:rsidR="004C122E" w:rsidRPr="0004713A" w:rsidRDefault="004C122E" w:rsidP="004C122E">
      <w:pPr>
        <w:pStyle w:val="a4"/>
        <w:ind w:firstLine="567"/>
        <w:jc w:val="both"/>
        <w:rPr>
          <w:rFonts w:ascii="Times New Roman" w:hAnsi="Times New Roman" w:cs="Times New Roman"/>
          <w:sz w:val="24"/>
          <w:szCs w:val="24"/>
        </w:rPr>
      </w:pPr>
      <w:r w:rsidRPr="0004713A">
        <w:rPr>
          <w:rFonts w:ascii="Times New Roman" w:hAnsi="Times New Roman" w:cs="Times New Roman"/>
          <w:sz w:val="24"/>
          <w:szCs w:val="24"/>
        </w:rPr>
        <w:t>а) включение Участника в реестр квалифицированных подрядных организаций;</w:t>
      </w:r>
    </w:p>
    <w:p w:rsidR="004C122E" w:rsidRDefault="004C122E" w:rsidP="004C122E">
      <w:pPr>
        <w:autoSpaceDE w:val="0"/>
        <w:autoSpaceDN w:val="0"/>
        <w:adjustRightInd w:val="0"/>
        <w:spacing w:after="0" w:line="240" w:lineRule="auto"/>
        <w:ind w:firstLine="567"/>
        <w:jc w:val="both"/>
        <w:rPr>
          <w:rFonts w:ascii="Times New Roman" w:hAnsi="Times New Roman" w:cs="Times New Roman"/>
          <w:sz w:val="24"/>
          <w:szCs w:val="24"/>
        </w:rPr>
      </w:pPr>
      <w:r w:rsidRPr="0004713A">
        <w:rPr>
          <w:rFonts w:ascii="Times New Roman" w:hAnsi="Times New Roman" w:cs="Times New Roman"/>
          <w:sz w:val="24"/>
          <w:szCs w:val="24"/>
        </w:rPr>
        <w:t>б</w:t>
      </w:r>
      <w:r>
        <w:rPr>
          <w:rFonts w:ascii="Times New Roman" w:hAnsi="Times New Roman" w:cs="Times New Roman"/>
          <w:sz w:val="24"/>
          <w:szCs w:val="24"/>
        </w:rPr>
        <w:t>)</w:t>
      </w:r>
      <w:r w:rsidRPr="00CB0513">
        <w:rPr>
          <w:rFonts w:ascii="Times New Roman" w:hAnsi="Times New Roman" w:cs="Times New Roman"/>
          <w:sz w:val="24"/>
          <w:szCs w:val="24"/>
        </w:rPr>
        <w:t xml:space="preserve"> </w:t>
      </w:r>
      <w:r>
        <w:rPr>
          <w:rFonts w:ascii="Times New Roman" w:hAnsi="Times New Roman" w:cs="Times New Roman"/>
          <w:sz w:val="24"/>
          <w:szCs w:val="24"/>
        </w:rPr>
        <w:t>отказ во включении Участника в реестр квалифицированных подрядных организаций в случаях, указанных в</w:t>
      </w:r>
      <w:r w:rsidRPr="00CB0513">
        <w:rPr>
          <w:rFonts w:ascii="Times New Roman" w:hAnsi="Times New Roman" w:cs="Times New Roman"/>
          <w:sz w:val="24"/>
          <w:szCs w:val="24"/>
        </w:rPr>
        <w:t xml:space="preserve"> </w:t>
      </w:r>
      <w:hyperlink r:id="rId23" w:history="1">
        <w:r w:rsidRPr="00CB0513">
          <w:rPr>
            <w:rFonts w:ascii="Times New Roman" w:hAnsi="Times New Roman" w:cs="Times New Roman"/>
            <w:sz w:val="24"/>
            <w:szCs w:val="24"/>
          </w:rPr>
          <w:t>пункте 53</w:t>
        </w:r>
      </w:hyperlink>
      <w:r>
        <w:rPr>
          <w:rFonts w:ascii="Times New Roman" w:hAnsi="Times New Roman" w:cs="Times New Roman"/>
          <w:sz w:val="24"/>
          <w:szCs w:val="24"/>
        </w:rPr>
        <w:t xml:space="preserve"> Положения.</w:t>
      </w:r>
    </w:p>
    <w:p w:rsidR="004C122E" w:rsidRPr="0004713A" w:rsidRDefault="004C122E" w:rsidP="004C122E">
      <w:pPr>
        <w:pStyle w:val="a4"/>
        <w:ind w:firstLine="567"/>
        <w:jc w:val="both"/>
        <w:rPr>
          <w:rFonts w:ascii="Times New Roman" w:hAnsi="Times New Roman" w:cs="Times New Roman"/>
          <w:sz w:val="24"/>
          <w:szCs w:val="24"/>
        </w:rPr>
      </w:pPr>
      <w:r>
        <w:rPr>
          <w:rFonts w:ascii="Times New Roman" w:hAnsi="Times New Roman" w:cs="Times New Roman"/>
          <w:sz w:val="24"/>
          <w:szCs w:val="24"/>
        </w:rPr>
        <w:t>7</w:t>
      </w:r>
      <w:r w:rsidRPr="0004713A">
        <w:rPr>
          <w:rFonts w:ascii="Times New Roman" w:hAnsi="Times New Roman" w:cs="Times New Roman"/>
          <w:sz w:val="24"/>
          <w:szCs w:val="24"/>
        </w:rPr>
        <w:t>. Решение об отказе во включении Участника в реестр квалифицированных подрядных организаций принимается в следующих случаях:</w:t>
      </w:r>
    </w:p>
    <w:p w:rsidR="004C122E" w:rsidRPr="0004713A" w:rsidRDefault="004C122E" w:rsidP="004C122E">
      <w:pPr>
        <w:pStyle w:val="a4"/>
        <w:ind w:firstLine="567"/>
        <w:jc w:val="both"/>
        <w:rPr>
          <w:rFonts w:ascii="Times New Roman" w:hAnsi="Times New Roman" w:cs="Times New Roman"/>
          <w:sz w:val="24"/>
          <w:szCs w:val="24"/>
        </w:rPr>
      </w:pPr>
      <w:r w:rsidRPr="0004713A">
        <w:rPr>
          <w:rFonts w:ascii="Times New Roman" w:hAnsi="Times New Roman" w:cs="Times New Roman"/>
          <w:sz w:val="24"/>
          <w:szCs w:val="24"/>
        </w:rPr>
        <w:lastRenderedPageBreak/>
        <w:t xml:space="preserve">а) несоответствие участника требованиям, установленным пунктом 23 Положения (указаны в разделе </w:t>
      </w:r>
      <w:r w:rsidRPr="0004713A">
        <w:rPr>
          <w:rFonts w:ascii="Times New Roman" w:hAnsi="Times New Roman" w:cs="Times New Roman"/>
          <w:sz w:val="24"/>
          <w:szCs w:val="24"/>
          <w:lang w:val="en-US"/>
        </w:rPr>
        <w:t>V</w:t>
      </w:r>
      <w:r w:rsidRPr="0004713A">
        <w:rPr>
          <w:rFonts w:ascii="Times New Roman" w:hAnsi="Times New Roman" w:cs="Times New Roman"/>
          <w:sz w:val="24"/>
          <w:szCs w:val="24"/>
        </w:rPr>
        <w:t>. Документации о проведении предварительного отбора);</w:t>
      </w:r>
    </w:p>
    <w:p w:rsidR="004C122E" w:rsidRPr="0004713A" w:rsidRDefault="004C122E" w:rsidP="004C122E">
      <w:pPr>
        <w:pStyle w:val="a4"/>
        <w:ind w:firstLine="567"/>
        <w:jc w:val="both"/>
        <w:rPr>
          <w:rFonts w:ascii="Times New Roman" w:hAnsi="Times New Roman" w:cs="Times New Roman"/>
          <w:sz w:val="24"/>
          <w:szCs w:val="24"/>
        </w:rPr>
      </w:pPr>
      <w:r w:rsidRPr="0004713A">
        <w:rPr>
          <w:rFonts w:ascii="Times New Roman" w:hAnsi="Times New Roman" w:cs="Times New Roman"/>
          <w:sz w:val="24"/>
          <w:szCs w:val="24"/>
        </w:rPr>
        <w:t>б) заявка на участие в предварительном отборе не соответствует требованиям, установленным пунктом 38 Положения (указаны в пункте 3 раздела VI. Документации о проведении предварительного отбора);</w:t>
      </w:r>
    </w:p>
    <w:p w:rsidR="004C122E" w:rsidRPr="0004713A" w:rsidRDefault="004C122E" w:rsidP="004C122E">
      <w:pPr>
        <w:pStyle w:val="a4"/>
        <w:ind w:firstLine="567"/>
        <w:jc w:val="both"/>
        <w:rPr>
          <w:rFonts w:ascii="Times New Roman" w:hAnsi="Times New Roman" w:cs="Times New Roman"/>
          <w:sz w:val="24"/>
          <w:szCs w:val="24"/>
        </w:rPr>
      </w:pPr>
      <w:r w:rsidRPr="0004713A">
        <w:rPr>
          <w:rFonts w:ascii="Times New Roman" w:hAnsi="Times New Roman" w:cs="Times New Roman"/>
          <w:sz w:val="24"/>
          <w:szCs w:val="24"/>
        </w:rPr>
        <w:t>в) установление факта представления Участником недостоверной информации (сведений, документов) в составе заявки на участие в предварительном отборе.</w:t>
      </w:r>
    </w:p>
    <w:p w:rsidR="004C122E" w:rsidRDefault="004C122E" w:rsidP="004C122E">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 В случае установления факта подачи одним участником предварительного отбора 2 и более заявок на участие в предварительном отборе при условии, что поданные ранее заявки на участие в предварительном отборе таким участником не отозваны, все заявки на участие в предварительном отборе такого участника не рассматриваются.</w:t>
      </w:r>
    </w:p>
    <w:p w:rsidR="004C122E" w:rsidRPr="0004713A" w:rsidRDefault="004C122E" w:rsidP="004C122E">
      <w:pPr>
        <w:pStyle w:val="a4"/>
        <w:ind w:firstLine="567"/>
        <w:jc w:val="both"/>
        <w:rPr>
          <w:rFonts w:ascii="Times New Roman" w:hAnsi="Times New Roman" w:cs="Times New Roman"/>
          <w:sz w:val="24"/>
          <w:szCs w:val="24"/>
        </w:rPr>
      </w:pPr>
      <w:r>
        <w:rPr>
          <w:rFonts w:ascii="Times New Roman" w:hAnsi="Times New Roman" w:cs="Times New Roman"/>
          <w:sz w:val="24"/>
          <w:szCs w:val="24"/>
        </w:rPr>
        <w:t>9</w:t>
      </w:r>
      <w:r w:rsidRPr="0004713A">
        <w:rPr>
          <w:rFonts w:ascii="Times New Roman" w:hAnsi="Times New Roman" w:cs="Times New Roman"/>
          <w:sz w:val="24"/>
          <w:szCs w:val="24"/>
        </w:rPr>
        <w:t>. В случае если после окончания срока подачи заявок подана единственная заявка на участие в предварительном отборе или не подано ни одной такой заявки, предварительный отбор признается несостоявшимся.</w:t>
      </w:r>
    </w:p>
    <w:p w:rsidR="004C122E" w:rsidRDefault="004C122E" w:rsidP="004C122E">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w:t>
      </w:r>
      <w:r w:rsidRPr="0004713A">
        <w:rPr>
          <w:rFonts w:ascii="Times New Roman" w:hAnsi="Times New Roman" w:cs="Times New Roman"/>
          <w:sz w:val="24"/>
          <w:szCs w:val="24"/>
        </w:rPr>
        <w:t xml:space="preserve">. </w:t>
      </w:r>
      <w:r>
        <w:rPr>
          <w:rFonts w:ascii="Times New Roman" w:hAnsi="Times New Roman" w:cs="Times New Roman"/>
          <w:sz w:val="24"/>
          <w:szCs w:val="24"/>
        </w:rPr>
        <w:t xml:space="preserve">В случае если предварительный отбор признан несостоявшимся в связи с подачей единственной заявки на участие в предварительном отборе и участник предварительного отбора, подавший такую заявку, соответствует требованиям, установленным </w:t>
      </w:r>
      <w:hyperlink r:id="rId24" w:history="1">
        <w:r w:rsidRPr="003945CD">
          <w:rPr>
            <w:rFonts w:ascii="Times New Roman" w:hAnsi="Times New Roman" w:cs="Times New Roman"/>
            <w:sz w:val="24"/>
            <w:szCs w:val="24"/>
          </w:rPr>
          <w:t>пунктом 23</w:t>
        </w:r>
      </w:hyperlink>
      <w:r w:rsidRPr="003945CD">
        <w:rPr>
          <w:rFonts w:ascii="Times New Roman" w:hAnsi="Times New Roman" w:cs="Times New Roman"/>
          <w:sz w:val="24"/>
          <w:szCs w:val="24"/>
        </w:rPr>
        <w:t xml:space="preserve"> </w:t>
      </w:r>
      <w:r>
        <w:rPr>
          <w:rFonts w:ascii="Times New Roman" w:hAnsi="Times New Roman" w:cs="Times New Roman"/>
          <w:sz w:val="24"/>
          <w:szCs w:val="24"/>
        </w:rPr>
        <w:t>Положения, то он включается в реестр квалифицированных подрядных организаций.</w:t>
      </w:r>
    </w:p>
    <w:p w:rsidR="004C122E" w:rsidRPr="0004713A" w:rsidRDefault="004C122E" w:rsidP="004C122E">
      <w:pPr>
        <w:pStyle w:val="a4"/>
        <w:ind w:firstLine="567"/>
        <w:jc w:val="both"/>
        <w:rPr>
          <w:rFonts w:ascii="Times New Roman" w:hAnsi="Times New Roman" w:cs="Times New Roman"/>
          <w:sz w:val="24"/>
          <w:szCs w:val="24"/>
        </w:rPr>
      </w:pPr>
      <w:r>
        <w:rPr>
          <w:rFonts w:ascii="Times New Roman" w:hAnsi="Times New Roman" w:cs="Times New Roman"/>
          <w:sz w:val="24"/>
          <w:szCs w:val="24"/>
        </w:rPr>
        <w:t>11</w:t>
      </w:r>
      <w:r w:rsidRPr="0004713A">
        <w:rPr>
          <w:rFonts w:ascii="Times New Roman" w:hAnsi="Times New Roman" w:cs="Times New Roman"/>
          <w:sz w:val="24"/>
          <w:szCs w:val="24"/>
        </w:rPr>
        <w:t>. В случае если предварительный отбор признан несостоявшимся на основании отсутствия заявок на участие в предварительном отборе, орган по ведению реестра вправе объявить процедуру предварительного отбора повторно.</w:t>
      </w:r>
    </w:p>
    <w:p w:rsidR="004C122E" w:rsidRDefault="004C122E" w:rsidP="004C122E">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 В случае если по результатам рассмотрения комиссией по проведению предварительного отбора заявок на участие в предварительном отборе, поданных участниками предварительного отбора до даты окончания срока подачи заявок, принято решение о невключении в реестр квалифицированных подрядных организаций всех участников предварительного отбора или о включении в реестр квалифицированных подрядных организаций только одного участника предварительного отбора, предварительный отбор признается несостоявшимся.</w:t>
      </w:r>
    </w:p>
    <w:p w:rsidR="004C122E" w:rsidRPr="0004713A" w:rsidRDefault="004C122E" w:rsidP="004C122E">
      <w:pPr>
        <w:pStyle w:val="a4"/>
        <w:ind w:firstLine="567"/>
        <w:jc w:val="both"/>
        <w:rPr>
          <w:rFonts w:ascii="Times New Roman" w:hAnsi="Times New Roman" w:cs="Times New Roman"/>
          <w:sz w:val="24"/>
          <w:szCs w:val="24"/>
        </w:rPr>
      </w:pPr>
      <w:r>
        <w:rPr>
          <w:rFonts w:ascii="Times New Roman" w:hAnsi="Times New Roman" w:cs="Times New Roman"/>
          <w:sz w:val="24"/>
          <w:szCs w:val="24"/>
        </w:rPr>
        <w:t>13</w:t>
      </w:r>
      <w:r w:rsidRPr="0004713A">
        <w:rPr>
          <w:rFonts w:ascii="Times New Roman" w:hAnsi="Times New Roman" w:cs="Times New Roman"/>
          <w:sz w:val="24"/>
          <w:szCs w:val="24"/>
        </w:rPr>
        <w:t>. Результаты рассмотрения заявок на участие в предварительном отборе и решение вопросов, указанных в пунктах 51 и 52 Положения (указаны соответственно в пунктах 8 и 9 раздела X. Документации о проведении предварительного отбора), оформляются протоколом комиссии по проведению предварительного отбора, который подписывается всеми членами комиссии, участвующими в заседании. Протокол оформляется и размещается органом по ведению реестра на официальном сайте и сайте оператора электронной площадки в течение 2 рабочих дней со дня его подписания.</w:t>
      </w:r>
    </w:p>
    <w:p w:rsidR="004C122E" w:rsidRPr="0004713A"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w:t>
      </w:r>
      <w:r w:rsidRPr="0004713A">
        <w:rPr>
          <w:rFonts w:ascii="Times New Roman" w:hAnsi="Times New Roman" w:cs="Times New Roman"/>
          <w:sz w:val="24"/>
          <w:szCs w:val="24"/>
        </w:rPr>
        <w:t xml:space="preserve">. В протоколе указывается информация о месте, дате и времени рассмотрения заявок на участие в предварительном отборе, номер предварительного отбора, наименование (для юридического лица), </w:t>
      </w:r>
      <w:r>
        <w:rPr>
          <w:rFonts w:ascii="Times New Roman" w:hAnsi="Times New Roman" w:cs="Times New Roman"/>
          <w:sz w:val="24"/>
          <w:szCs w:val="24"/>
        </w:rPr>
        <w:t>адрес электронной площадки в сети "Интернет", на которой проводится предварительный отбор,</w:t>
      </w:r>
      <w:r w:rsidRPr="0004713A">
        <w:rPr>
          <w:rFonts w:ascii="Times New Roman" w:hAnsi="Times New Roman" w:cs="Times New Roman"/>
          <w:sz w:val="24"/>
          <w:szCs w:val="24"/>
        </w:rPr>
        <w:t xml:space="preserve"> фамилия, имя, отчество (при наличии) (для физического лица, зарегистрированного в качестве индивидуального предпринимателя), адрес юридического лица и электронный адрес, идентификационный номер налогоплательщика каждого Участника, наличие информации и документов, предусмотренных документацией о проведении предварительного отбора, состав членов комиссии, участвующих в рассмотрении заявок, принятые решения. При принятии комиссией по предварительному отбору решения об отказе во включении Участника в реестр квалифицированных подрядных организаций в протоколе указывается обоснование такого решения со ссылками на нормы Положения, которым не соответствует Участник, на положения Документации о проведении предварительного отбора, которым не соответствует заявка этого Участника, на документы, подтверждающие такое несоответствие.</w:t>
      </w:r>
    </w:p>
    <w:p w:rsidR="004C122E" w:rsidRDefault="004C122E" w:rsidP="004C122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15</w:t>
      </w:r>
      <w:r w:rsidRPr="0004713A">
        <w:rPr>
          <w:rFonts w:ascii="Times New Roman" w:hAnsi="Times New Roman" w:cs="Times New Roman"/>
          <w:sz w:val="24"/>
          <w:szCs w:val="24"/>
        </w:rPr>
        <w:t xml:space="preserve">. При принятии комиссией по проведению предварительного отбора решения о включении Участника в реестр квалифицированных подрядных организаций в протоколе указывается </w:t>
      </w:r>
      <w:r>
        <w:rPr>
          <w:rFonts w:ascii="Times New Roman" w:hAnsi="Times New Roman" w:cs="Times New Roman"/>
          <w:sz w:val="24"/>
          <w:szCs w:val="24"/>
        </w:rPr>
        <w:t xml:space="preserve">предельный размер обязательств участника предварительного отбора по обязательствам по договорам подряда на подготовку проектной документации, по договорам строительного подряда, заключаемым с использованием конкурентных способов заключения </w:t>
      </w:r>
      <w:r>
        <w:rPr>
          <w:rFonts w:ascii="Times New Roman" w:hAnsi="Times New Roman" w:cs="Times New Roman"/>
          <w:sz w:val="24"/>
          <w:szCs w:val="24"/>
        </w:rPr>
        <w:lastRenderedPageBreak/>
        <w:t xml:space="preserve">договоров, в соответствии с которым такой участник предварительного отбора, как член соответствующей саморегулируемой организации, внес взнос в компенсационный фонд обеспечения договорных обязательств, сформированный в соответствии с </w:t>
      </w:r>
      <w:hyperlink r:id="rId25" w:history="1">
        <w:r w:rsidRPr="003945CD">
          <w:rPr>
            <w:rFonts w:ascii="Times New Roman" w:hAnsi="Times New Roman" w:cs="Times New Roman"/>
            <w:sz w:val="24"/>
            <w:szCs w:val="24"/>
          </w:rPr>
          <w:t>частью 2 статьи 55.16</w:t>
        </w:r>
      </w:hyperlink>
      <w:r>
        <w:rPr>
          <w:rFonts w:ascii="Times New Roman" w:hAnsi="Times New Roman" w:cs="Times New Roman"/>
          <w:sz w:val="24"/>
          <w:szCs w:val="24"/>
        </w:rPr>
        <w:t xml:space="preserve"> Градостроительного кодекса Российской Федерации</w:t>
      </w:r>
      <w:r w:rsidR="00FE70F1">
        <w:rPr>
          <w:rFonts w:ascii="Times New Roman" w:hAnsi="Times New Roman" w:cs="Times New Roman"/>
          <w:sz w:val="24"/>
          <w:szCs w:val="24"/>
        </w:rPr>
        <w:t>.</w:t>
      </w:r>
    </w:p>
    <w:p w:rsidR="004C122E" w:rsidRPr="0004713A" w:rsidRDefault="004C122E" w:rsidP="004C122E">
      <w:pPr>
        <w:pStyle w:val="a4"/>
        <w:ind w:firstLine="709"/>
        <w:jc w:val="both"/>
        <w:rPr>
          <w:rFonts w:ascii="Times New Roman" w:hAnsi="Times New Roman" w:cs="Times New Roman"/>
          <w:sz w:val="24"/>
          <w:szCs w:val="24"/>
        </w:rPr>
      </w:pPr>
    </w:p>
    <w:p w:rsidR="004C122E" w:rsidRPr="0004713A" w:rsidRDefault="004C122E" w:rsidP="004C122E">
      <w:pPr>
        <w:pStyle w:val="a4"/>
        <w:jc w:val="both"/>
        <w:rPr>
          <w:rFonts w:ascii="Times New Roman" w:hAnsi="Times New Roman" w:cs="Times New Roman"/>
          <w:sz w:val="24"/>
          <w:szCs w:val="24"/>
        </w:rPr>
      </w:pPr>
    </w:p>
    <w:p w:rsidR="008652D6" w:rsidRDefault="008652D6">
      <w:pPr>
        <w:rPr>
          <w:rFonts w:ascii="Times New Roman" w:hAnsi="Times New Roman" w:cs="Times New Roman"/>
          <w:sz w:val="24"/>
          <w:szCs w:val="24"/>
        </w:rPr>
      </w:pPr>
      <w:r>
        <w:rPr>
          <w:rFonts w:ascii="Times New Roman" w:hAnsi="Times New Roman" w:cs="Times New Roman"/>
          <w:sz w:val="24"/>
          <w:szCs w:val="24"/>
        </w:rPr>
        <w:br w:type="page"/>
      </w:r>
    </w:p>
    <w:p w:rsidR="00A74821" w:rsidRPr="003C600A" w:rsidRDefault="00A74821" w:rsidP="00A74821">
      <w:pPr>
        <w:pStyle w:val="a4"/>
        <w:jc w:val="right"/>
        <w:rPr>
          <w:rFonts w:ascii="Times New Roman" w:hAnsi="Times New Roman" w:cs="Times New Roman"/>
          <w:sz w:val="24"/>
          <w:szCs w:val="24"/>
        </w:rPr>
      </w:pPr>
      <w:r w:rsidRPr="003C600A">
        <w:rPr>
          <w:rFonts w:ascii="Times New Roman" w:hAnsi="Times New Roman" w:cs="Times New Roman"/>
          <w:sz w:val="24"/>
          <w:szCs w:val="24"/>
        </w:rPr>
        <w:lastRenderedPageBreak/>
        <w:t>Приложение № 1</w:t>
      </w:r>
    </w:p>
    <w:p w:rsidR="00A74821" w:rsidRPr="003C600A" w:rsidRDefault="00A74821" w:rsidP="00A74821">
      <w:pPr>
        <w:pStyle w:val="a4"/>
        <w:jc w:val="right"/>
        <w:rPr>
          <w:rFonts w:ascii="Times New Roman" w:hAnsi="Times New Roman" w:cs="Times New Roman"/>
          <w:sz w:val="24"/>
          <w:szCs w:val="24"/>
        </w:rPr>
      </w:pPr>
      <w:r w:rsidRPr="003C600A">
        <w:rPr>
          <w:rFonts w:ascii="Times New Roman" w:hAnsi="Times New Roman" w:cs="Times New Roman"/>
          <w:sz w:val="24"/>
          <w:szCs w:val="24"/>
        </w:rPr>
        <w:t>к документации о проведении</w:t>
      </w:r>
    </w:p>
    <w:p w:rsidR="00A74821" w:rsidRPr="003C600A" w:rsidRDefault="00A74821" w:rsidP="00A74821">
      <w:pPr>
        <w:pStyle w:val="a4"/>
        <w:jc w:val="right"/>
        <w:rPr>
          <w:rFonts w:ascii="Times New Roman" w:hAnsi="Times New Roman" w:cs="Times New Roman"/>
          <w:sz w:val="24"/>
          <w:szCs w:val="24"/>
        </w:rPr>
      </w:pPr>
      <w:r w:rsidRPr="003C600A">
        <w:rPr>
          <w:rFonts w:ascii="Times New Roman" w:hAnsi="Times New Roman" w:cs="Times New Roman"/>
          <w:sz w:val="24"/>
          <w:szCs w:val="24"/>
        </w:rPr>
        <w:t>предварительного отбора</w:t>
      </w:r>
    </w:p>
    <w:p w:rsidR="00A74821" w:rsidRPr="003C600A" w:rsidRDefault="00A74821" w:rsidP="00A74821">
      <w:pPr>
        <w:pStyle w:val="a4"/>
        <w:jc w:val="both"/>
        <w:rPr>
          <w:rFonts w:ascii="Times New Roman" w:hAnsi="Times New Roman" w:cs="Times New Roman"/>
          <w:sz w:val="24"/>
          <w:szCs w:val="24"/>
        </w:rPr>
      </w:pPr>
    </w:p>
    <w:p w:rsidR="00A74821" w:rsidRPr="003C600A" w:rsidRDefault="00A74821" w:rsidP="00A74821">
      <w:pPr>
        <w:pStyle w:val="a4"/>
        <w:jc w:val="center"/>
        <w:rPr>
          <w:rFonts w:ascii="Times New Roman" w:hAnsi="Times New Roman" w:cs="Times New Roman"/>
          <w:b/>
          <w:sz w:val="24"/>
          <w:szCs w:val="24"/>
        </w:rPr>
      </w:pPr>
      <w:r w:rsidRPr="003C600A">
        <w:rPr>
          <w:rFonts w:ascii="Times New Roman" w:hAnsi="Times New Roman" w:cs="Times New Roman"/>
          <w:b/>
          <w:sz w:val="24"/>
          <w:szCs w:val="24"/>
        </w:rPr>
        <w:t>ФОРМА ЗАЯВКИ</w:t>
      </w:r>
    </w:p>
    <w:p w:rsidR="00A74821" w:rsidRPr="003C600A" w:rsidRDefault="00A74821" w:rsidP="00A74821">
      <w:pPr>
        <w:pStyle w:val="a4"/>
        <w:jc w:val="center"/>
        <w:rPr>
          <w:rFonts w:ascii="Times New Roman" w:hAnsi="Times New Roman" w:cs="Times New Roman"/>
          <w:b/>
          <w:sz w:val="24"/>
          <w:szCs w:val="24"/>
        </w:rPr>
      </w:pPr>
      <w:r w:rsidRPr="003C600A">
        <w:rPr>
          <w:rFonts w:ascii="Times New Roman" w:hAnsi="Times New Roman" w:cs="Times New Roman"/>
          <w:b/>
          <w:sz w:val="24"/>
          <w:szCs w:val="24"/>
        </w:rPr>
        <w:t>НА УЧАСТИЕ В ПРЕДВАРИТЕЛЬНОМ ОТБОРЕ</w:t>
      </w:r>
    </w:p>
    <w:p w:rsidR="00A74821" w:rsidRPr="003C600A" w:rsidRDefault="00A74821" w:rsidP="00A74821">
      <w:pPr>
        <w:pStyle w:val="a4"/>
        <w:jc w:val="center"/>
        <w:rPr>
          <w:rFonts w:ascii="Times New Roman" w:hAnsi="Times New Roman" w:cs="Times New Roman"/>
          <w:b/>
          <w:sz w:val="24"/>
          <w:szCs w:val="24"/>
        </w:rPr>
      </w:pPr>
    </w:p>
    <w:p w:rsidR="00A74821" w:rsidRPr="003C600A" w:rsidRDefault="00A74821" w:rsidP="00A74821">
      <w:pPr>
        <w:pStyle w:val="a4"/>
        <w:jc w:val="center"/>
        <w:rPr>
          <w:rFonts w:ascii="Times New Roman" w:hAnsi="Times New Roman" w:cs="Times New Roman"/>
          <w:b/>
          <w:sz w:val="24"/>
          <w:szCs w:val="24"/>
        </w:rPr>
      </w:pPr>
      <w:r w:rsidRPr="003C600A">
        <w:rPr>
          <w:rFonts w:ascii="Times New Roman" w:hAnsi="Times New Roman" w:cs="Times New Roman"/>
          <w:b/>
          <w:sz w:val="24"/>
          <w:szCs w:val="24"/>
        </w:rPr>
        <w:t>Заявка</w:t>
      </w:r>
    </w:p>
    <w:p w:rsidR="00A74821" w:rsidRPr="003C600A" w:rsidRDefault="00A74821" w:rsidP="00A74821">
      <w:pPr>
        <w:pStyle w:val="a4"/>
        <w:jc w:val="center"/>
        <w:rPr>
          <w:rFonts w:ascii="Times New Roman" w:hAnsi="Times New Roman" w:cs="Times New Roman"/>
          <w:b/>
          <w:sz w:val="24"/>
          <w:szCs w:val="24"/>
        </w:rPr>
      </w:pPr>
      <w:r w:rsidRPr="003C600A">
        <w:rPr>
          <w:rFonts w:ascii="Times New Roman" w:hAnsi="Times New Roman" w:cs="Times New Roman"/>
          <w:b/>
          <w:sz w:val="24"/>
          <w:szCs w:val="24"/>
        </w:rPr>
        <w:t xml:space="preserve">на участие в предварительном отборе подрядных организаций для </w:t>
      </w:r>
      <w:r w:rsidR="004C122E">
        <w:rPr>
          <w:rFonts w:ascii="Times New Roman" w:hAnsi="Times New Roman" w:cs="Times New Roman"/>
          <w:b/>
          <w:sz w:val="24"/>
          <w:szCs w:val="24"/>
        </w:rPr>
        <w:t xml:space="preserve">оказания услуг и (или) </w:t>
      </w:r>
      <w:r w:rsidRPr="003C600A">
        <w:rPr>
          <w:rFonts w:ascii="Times New Roman" w:hAnsi="Times New Roman" w:cs="Times New Roman"/>
          <w:b/>
          <w:sz w:val="24"/>
          <w:szCs w:val="24"/>
        </w:rPr>
        <w:t>выполнения работ по предмету электронного аукциона «</w:t>
      </w:r>
      <w:r w:rsidR="004C122E">
        <w:rPr>
          <w:rFonts w:ascii="Times New Roman" w:hAnsi="Times New Roman" w:cs="Times New Roman"/>
          <w:b/>
          <w:sz w:val="24"/>
          <w:szCs w:val="24"/>
        </w:rPr>
        <w:t xml:space="preserve">оказание услуг и (или) </w:t>
      </w:r>
      <w:r w:rsidRPr="003C600A">
        <w:rPr>
          <w:rFonts w:ascii="Times New Roman" w:hAnsi="Times New Roman" w:cs="Times New Roman"/>
          <w:b/>
          <w:sz w:val="24"/>
          <w:szCs w:val="24"/>
        </w:rPr>
        <w:t>выполнение работ по ремонту или замене лифтового оборудования, признанного непригодным для эксплуатации, ремонт лифтовых шахт»</w:t>
      </w:r>
    </w:p>
    <w:p w:rsidR="00A74821" w:rsidRPr="003C600A" w:rsidRDefault="00A74821" w:rsidP="00A74821">
      <w:pPr>
        <w:pStyle w:val="a4"/>
        <w:jc w:val="center"/>
        <w:rPr>
          <w:rFonts w:ascii="Times New Roman" w:hAnsi="Times New Roman" w:cs="Times New Roman"/>
          <w:b/>
          <w:sz w:val="24"/>
          <w:szCs w:val="24"/>
        </w:rPr>
      </w:pPr>
      <w:r w:rsidRPr="003C600A">
        <w:rPr>
          <w:rFonts w:ascii="Times New Roman" w:hAnsi="Times New Roman" w:cs="Times New Roman"/>
          <w:b/>
          <w:sz w:val="24"/>
          <w:szCs w:val="24"/>
        </w:rPr>
        <w:t>№ предварительного отбора ______</w:t>
      </w:r>
    </w:p>
    <w:p w:rsidR="00A74821" w:rsidRPr="003C600A" w:rsidRDefault="00A74821" w:rsidP="00A74821">
      <w:pPr>
        <w:pStyle w:val="a4"/>
        <w:jc w:val="right"/>
        <w:rPr>
          <w:rFonts w:ascii="Times New Roman" w:hAnsi="Times New Roman" w:cs="Times New Roman"/>
          <w:sz w:val="24"/>
          <w:szCs w:val="24"/>
        </w:rPr>
      </w:pPr>
    </w:p>
    <w:p w:rsidR="00A74821" w:rsidRPr="003C600A" w:rsidRDefault="00A74821" w:rsidP="00A74821">
      <w:pPr>
        <w:pStyle w:val="a4"/>
        <w:jc w:val="right"/>
        <w:rPr>
          <w:rFonts w:ascii="Times New Roman" w:hAnsi="Times New Roman" w:cs="Times New Roman"/>
          <w:sz w:val="24"/>
          <w:szCs w:val="24"/>
        </w:rPr>
      </w:pPr>
      <w:r w:rsidRPr="003C600A">
        <w:rPr>
          <w:rFonts w:ascii="Times New Roman" w:hAnsi="Times New Roman" w:cs="Times New Roman"/>
          <w:sz w:val="24"/>
          <w:szCs w:val="24"/>
        </w:rPr>
        <w:t xml:space="preserve"> «_____» ______________ 20__ года</w:t>
      </w:r>
    </w:p>
    <w:p w:rsidR="00A74821" w:rsidRPr="003C600A" w:rsidRDefault="00A74821" w:rsidP="00A74821">
      <w:pPr>
        <w:spacing w:line="240" w:lineRule="auto"/>
        <w:ind w:firstLine="709"/>
        <w:jc w:val="both"/>
        <w:rPr>
          <w:rStyle w:val="a5"/>
          <w:rFonts w:ascii="Times New Roman" w:hAnsi="Times New Roman" w:cs="Times New Roman"/>
          <w:sz w:val="24"/>
          <w:szCs w:val="24"/>
        </w:rPr>
      </w:pPr>
      <w:r w:rsidRPr="003C600A">
        <w:rPr>
          <w:rStyle w:val="a5"/>
          <w:rFonts w:ascii="Times New Roman" w:hAnsi="Times New Roman" w:cs="Times New Roman"/>
          <w:sz w:val="24"/>
          <w:szCs w:val="24"/>
        </w:rPr>
        <w:t xml:space="preserve">Изучив условия Извещения о проведении предварительного отбора подрядных организаций для </w:t>
      </w:r>
      <w:r w:rsidR="004C122E">
        <w:rPr>
          <w:rStyle w:val="a5"/>
          <w:rFonts w:ascii="Times New Roman" w:hAnsi="Times New Roman" w:cs="Times New Roman"/>
          <w:sz w:val="24"/>
          <w:szCs w:val="24"/>
        </w:rPr>
        <w:t xml:space="preserve">оказания услуг и (или) </w:t>
      </w:r>
      <w:r w:rsidRPr="003C600A">
        <w:rPr>
          <w:rStyle w:val="a5"/>
          <w:rFonts w:ascii="Times New Roman" w:hAnsi="Times New Roman" w:cs="Times New Roman"/>
          <w:sz w:val="24"/>
          <w:szCs w:val="24"/>
        </w:rPr>
        <w:t xml:space="preserve">выполнения работ по предмету электронного аукциона «выполнение работ по ремонту или замене лифтового оборудования, признанного непригодным для эксплуатации, ремонт лифтовых шахт», и принимая установленные в нём требования и условия, _____________________________ </w:t>
      </w:r>
      <w:r w:rsidRPr="003C600A">
        <w:rPr>
          <w:rStyle w:val="a5"/>
          <w:rFonts w:ascii="Times New Roman" w:hAnsi="Times New Roman" w:cs="Times New Roman"/>
          <w:i/>
          <w:sz w:val="24"/>
          <w:szCs w:val="24"/>
        </w:rPr>
        <w:t>(указывается полное наименование, организационно-правовая форма юридического лица или ФИО физического лица, зарегистрированного в качестве индивидуального предпринимателя)</w:t>
      </w:r>
      <w:r w:rsidRPr="003C600A">
        <w:rPr>
          <w:rFonts w:ascii="Times New Roman" w:hAnsi="Times New Roman" w:cs="Times New Roman"/>
          <w:i/>
          <w:sz w:val="24"/>
          <w:szCs w:val="24"/>
        </w:rPr>
        <w:t> </w:t>
      </w:r>
      <w:r w:rsidRPr="003C600A">
        <w:rPr>
          <w:rFonts w:ascii="Times New Roman" w:hAnsi="Times New Roman" w:cs="Times New Roman"/>
          <w:sz w:val="24"/>
          <w:szCs w:val="24"/>
        </w:rPr>
        <w:t xml:space="preserve"> </w:t>
      </w:r>
      <w:r w:rsidRPr="003C600A">
        <w:rPr>
          <w:rStyle w:val="a5"/>
          <w:rFonts w:ascii="Times New Roman" w:hAnsi="Times New Roman" w:cs="Times New Roman"/>
          <w:sz w:val="24"/>
          <w:szCs w:val="24"/>
        </w:rPr>
        <w:t xml:space="preserve">просит рассмотреть заявку на участие в предварительном отборе подрядных организаций для </w:t>
      </w:r>
      <w:r w:rsidR="004C122E">
        <w:rPr>
          <w:rStyle w:val="a5"/>
          <w:rFonts w:ascii="Times New Roman" w:hAnsi="Times New Roman" w:cs="Times New Roman"/>
          <w:sz w:val="24"/>
          <w:szCs w:val="24"/>
        </w:rPr>
        <w:t xml:space="preserve">оказания услуг и (или) </w:t>
      </w:r>
      <w:r w:rsidRPr="003C600A">
        <w:rPr>
          <w:rStyle w:val="a5"/>
          <w:rFonts w:ascii="Times New Roman" w:hAnsi="Times New Roman" w:cs="Times New Roman"/>
          <w:sz w:val="24"/>
          <w:szCs w:val="24"/>
        </w:rPr>
        <w:t>выполнения работ по предмету электронного аукциона «</w:t>
      </w:r>
      <w:r w:rsidR="004C122E">
        <w:rPr>
          <w:rStyle w:val="a5"/>
          <w:rFonts w:ascii="Times New Roman" w:hAnsi="Times New Roman" w:cs="Times New Roman"/>
          <w:sz w:val="24"/>
          <w:szCs w:val="24"/>
        </w:rPr>
        <w:t xml:space="preserve">оказание услуг и (или) </w:t>
      </w:r>
      <w:r w:rsidRPr="003C600A">
        <w:rPr>
          <w:rStyle w:val="a5"/>
          <w:rFonts w:ascii="Times New Roman" w:hAnsi="Times New Roman" w:cs="Times New Roman"/>
          <w:sz w:val="24"/>
          <w:szCs w:val="24"/>
        </w:rPr>
        <w:t>выполнение работ по ремонту или замене лифтового оборудования, признанного непригодным для эксплуатации, ремонт лифтовых шахт».</w:t>
      </w: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Документация о проведении предварительного отбора изучена в полном объеме и признана полной и достаточной для подготовки настоящей Заявки.</w:t>
      </w: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Сообщаем о себе следующее:</w:t>
      </w: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1. Для юридического лица:</w:t>
      </w: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1.1. полное наименование, сведения об организационно-правовой форме:______________________________________________________________________</w:t>
      </w: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1.2. сведения о месте нахождения: _________________________________________</w:t>
      </w: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1.3. сведения об адресе юридического лица _________________________________</w:t>
      </w: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1.4.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предварительного отбора ____________________________________________________________________________________________________________________________________________________________________________________________________________________________________</w:t>
      </w: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2. Для физического лица, зарегистрированного в качестве индивидуального предпринимателя:</w:t>
      </w: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2.1. фамилия, имя, отчество: ______________________________________________</w:t>
      </w: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2.2. паспортные данные: _________________________________________________</w:t>
      </w: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2.3. сведения о месте жительства: _________________________________________</w:t>
      </w: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2.4. номер контактного телефона: _________________________________________</w:t>
      </w: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 xml:space="preserve">3. Настоящим __________________________________________________________ </w:t>
      </w:r>
      <w:r w:rsidRPr="003C600A">
        <w:rPr>
          <w:rFonts w:ascii="Times New Roman" w:hAnsi="Times New Roman" w:cs="Times New Roman"/>
          <w:i/>
          <w:sz w:val="24"/>
          <w:szCs w:val="24"/>
        </w:rPr>
        <w:t>(указывается полное наименование и организационно-правовая форма юридического лица или Фамилия Имя Отчество физического лица, зарегистрированного в качестве индивидуального предпринимателя)</w:t>
      </w:r>
      <w:r w:rsidRPr="003C600A">
        <w:rPr>
          <w:rFonts w:ascii="Times New Roman" w:hAnsi="Times New Roman" w:cs="Times New Roman"/>
          <w:sz w:val="24"/>
          <w:szCs w:val="24"/>
        </w:rPr>
        <w:t xml:space="preserve"> подтверждает соответствие требованиям, установленным в Документации о проведении предварительного отбора.</w:t>
      </w:r>
    </w:p>
    <w:p w:rsidR="00A74821" w:rsidRPr="003C600A" w:rsidRDefault="00A74821" w:rsidP="00A74821">
      <w:pPr>
        <w:pStyle w:val="a4"/>
        <w:jc w:val="both"/>
        <w:rPr>
          <w:rFonts w:ascii="Times New Roman" w:hAnsi="Times New Roman" w:cs="Times New Roman"/>
          <w:sz w:val="24"/>
          <w:szCs w:val="24"/>
        </w:rPr>
      </w:pPr>
    </w:p>
    <w:p w:rsidR="00A74821" w:rsidRPr="00473CAB" w:rsidRDefault="00A74821" w:rsidP="00A74821">
      <w:pPr>
        <w:pStyle w:val="a4"/>
        <w:ind w:firstLine="708"/>
        <w:jc w:val="both"/>
        <w:rPr>
          <w:rFonts w:ascii="Times New Roman" w:hAnsi="Times New Roman" w:cs="Times New Roman"/>
          <w:b/>
          <w:sz w:val="24"/>
          <w:szCs w:val="24"/>
        </w:rPr>
      </w:pPr>
      <w:r w:rsidRPr="00473CAB">
        <w:rPr>
          <w:rFonts w:ascii="Times New Roman" w:hAnsi="Times New Roman" w:cs="Times New Roman"/>
          <w:b/>
          <w:sz w:val="24"/>
          <w:szCs w:val="24"/>
        </w:rPr>
        <w:t>Приложения:</w:t>
      </w:r>
    </w:p>
    <w:p w:rsidR="00A74821" w:rsidRDefault="00A74821" w:rsidP="00A74821">
      <w:pPr>
        <w:pStyle w:val="a4"/>
        <w:ind w:firstLine="708"/>
        <w:jc w:val="both"/>
        <w:rPr>
          <w:rFonts w:ascii="Times New Roman" w:hAnsi="Times New Roman" w:cs="Times New Roman"/>
          <w:sz w:val="24"/>
          <w:szCs w:val="24"/>
        </w:rPr>
      </w:pPr>
      <w:r w:rsidRPr="00B75B84">
        <w:rPr>
          <w:rFonts w:ascii="Times New Roman" w:hAnsi="Times New Roman" w:cs="Times New Roman"/>
          <w:sz w:val="24"/>
          <w:szCs w:val="24"/>
        </w:rPr>
        <w:lastRenderedPageBreak/>
        <w:t>указываются прилагаемы</w:t>
      </w:r>
      <w:r w:rsidR="00B75B84" w:rsidRPr="00B75B84">
        <w:rPr>
          <w:rFonts w:ascii="Times New Roman" w:hAnsi="Times New Roman" w:cs="Times New Roman"/>
          <w:sz w:val="24"/>
          <w:szCs w:val="24"/>
        </w:rPr>
        <w:t>е</w:t>
      </w:r>
      <w:r w:rsidRPr="00B75B84">
        <w:rPr>
          <w:rFonts w:ascii="Times New Roman" w:hAnsi="Times New Roman" w:cs="Times New Roman"/>
          <w:sz w:val="24"/>
          <w:szCs w:val="24"/>
        </w:rPr>
        <w:t xml:space="preserve"> документ</w:t>
      </w:r>
      <w:r w:rsidR="00B75B84" w:rsidRPr="00B75B84">
        <w:rPr>
          <w:rFonts w:ascii="Times New Roman" w:hAnsi="Times New Roman" w:cs="Times New Roman"/>
          <w:sz w:val="24"/>
          <w:szCs w:val="24"/>
        </w:rPr>
        <w:t xml:space="preserve">ы в соответствии с </w:t>
      </w:r>
      <w:r w:rsidRPr="00B75B84">
        <w:rPr>
          <w:rFonts w:ascii="Times New Roman" w:hAnsi="Times New Roman" w:cs="Times New Roman"/>
          <w:sz w:val="24"/>
          <w:szCs w:val="24"/>
        </w:rPr>
        <w:t>пункт</w:t>
      </w:r>
      <w:r w:rsidR="00B75B84" w:rsidRPr="00B75B84">
        <w:rPr>
          <w:rFonts w:ascii="Times New Roman" w:hAnsi="Times New Roman" w:cs="Times New Roman"/>
          <w:sz w:val="24"/>
          <w:szCs w:val="24"/>
        </w:rPr>
        <w:t>ом</w:t>
      </w:r>
      <w:r w:rsidRPr="00B75B84">
        <w:rPr>
          <w:rFonts w:ascii="Times New Roman" w:hAnsi="Times New Roman" w:cs="Times New Roman"/>
          <w:sz w:val="24"/>
          <w:szCs w:val="24"/>
        </w:rPr>
        <w:t xml:space="preserve"> 3 раздела </w:t>
      </w:r>
      <w:r w:rsidRPr="00B75B84">
        <w:rPr>
          <w:rFonts w:ascii="Times New Roman" w:hAnsi="Times New Roman" w:cs="Times New Roman"/>
          <w:sz w:val="24"/>
          <w:szCs w:val="24"/>
          <w:lang w:val="en-US"/>
        </w:rPr>
        <w:t>VI</w:t>
      </w:r>
      <w:r w:rsidR="00B75B84" w:rsidRPr="00B75B84">
        <w:rPr>
          <w:rFonts w:ascii="Times New Roman" w:hAnsi="Times New Roman" w:cs="Times New Roman"/>
          <w:sz w:val="24"/>
          <w:szCs w:val="24"/>
        </w:rPr>
        <w:t>. </w:t>
      </w:r>
      <w:r w:rsidRPr="00B75B84">
        <w:rPr>
          <w:rFonts w:ascii="Times New Roman" w:hAnsi="Times New Roman" w:cs="Times New Roman"/>
          <w:sz w:val="24"/>
          <w:szCs w:val="24"/>
        </w:rPr>
        <w:t>Документации о проведении предварительного отбора</w:t>
      </w:r>
    </w:p>
    <w:p w:rsidR="008652D6" w:rsidRDefault="008652D6">
      <w:pPr>
        <w:rPr>
          <w:rFonts w:ascii="Times New Roman" w:hAnsi="Times New Roman" w:cs="Times New Roman"/>
          <w:sz w:val="24"/>
          <w:szCs w:val="24"/>
        </w:rPr>
      </w:pPr>
      <w:r>
        <w:rPr>
          <w:rFonts w:ascii="Times New Roman" w:hAnsi="Times New Roman" w:cs="Times New Roman"/>
          <w:sz w:val="24"/>
          <w:szCs w:val="24"/>
        </w:rPr>
        <w:br w:type="page"/>
      </w:r>
    </w:p>
    <w:p w:rsidR="008652D6" w:rsidRPr="00B75B84" w:rsidRDefault="008652D6" w:rsidP="00A74821">
      <w:pPr>
        <w:pStyle w:val="a4"/>
        <w:ind w:firstLine="708"/>
        <w:jc w:val="both"/>
        <w:rPr>
          <w:rFonts w:ascii="Times New Roman" w:hAnsi="Times New Roman" w:cs="Times New Roman"/>
          <w:sz w:val="24"/>
          <w:szCs w:val="24"/>
        </w:rPr>
      </w:pPr>
    </w:p>
    <w:p w:rsidR="00A74821" w:rsidRPr="003C600A" w:rsidRDefault="004222C2" w:rsidP="00A74821">
      <w:pPr>
        <w:pStyle w:val="a4"/>
        <w:jc w:val="right"/>
        <w:rPr>
          <w:rFonts w:ascii="Times New Roman" w:hAnsi="Times New Roman" w:cs="Times New Roman"/>
          <w:sz w:val="24"/>
          <w:szCs w:val="24"/>
        </w:rPr>
      </w:pPr>
      <w:r w:rsidRPr="003C600A">
        <w:rPr>
          <w:rFonts w:ascii="Times New Roman" w:hAnsi="Times New Roman" w:cs="Times New Roman"/>
          <w:sz w:val="24"/>
          <w:szCs w:val="24"/>
        </w:rPr>
        <w:t>Приложение № 1</w:t>
      </w:r>
    </w:p>
    <w:p w:rsidR="00A74821" w:rsidRPr="003C600A" w:rsidRDefault="00A74821" w:rsidP="00A74821">
      <w:pPr>
        <w:pStyle w:val="a4"/>
        <w:jc w:val="right"/>
        <w:rPr>
          <w:rFonts w:ascii="Times New Roman" w:hAnsi="Times New Roman" w:cs="Times New Roman"/>
          <w:sz w:val="24"/>
          <w:szCs w:val="24"/>
        </w:rPr>
      </w:pPr>
      <w:r w:rsidRPr="003C600A">
        <w:rPr>
          <w:rFonts w:ascii="Times New Roman" w:hAnsi="Times New Roman" w:cs="Times New Roman"/>
          <w:sz w:val="24"/>
          <w:szCs w:val="24"/>
        </w:rPr>
        <w:t>к заявке на участие в предварительном отборе</w:t>
      </w:r>
    </w:p>
    <w:p w:rsidR="00A74821" w:rsidRPr="003C600A" w:rsidRDefault="00A74821" w:rsidP="00A74821">
      <w:pPr>
        <w:pStyle w:val="a4"/>
        <w:jc w:val="right"/>
        <w:rPr>
          <w:rFonts w:ascii="Times New Roman" w:hAnsi="Times New Roman" w:cs="Times New Roman"/>
          <w:sz w:val="24"/>
          <w:szCs w:val="24"/>
        </w:rPr>
      </w:pPr>
      <w:r w:rsidRPr="003C600A">
        <w:rPr>
          <w:rFonts w:ascii="Times New Roman" w:hAnsi="Times New Roman" w:cs="Times New Roman"/>
          <w:sz w:val="24"/>
          <w:szCs w:val="24"/>
        </w:rPr>
        <w:t>подрядных организаций</w:t>
      </w:r>
    </w:p>
    <w:p w:rsidR="00A74821" w:rsidRPr="003C600A" w:rsidRDefault="00AD4C52" w:rsidP="00A74821">
      <w:pPr>
        <w:pStyle w:val="a4"/>
        <w:jc w:val="right"/>
        <w:rPr>
          <w:rFonts w:ascii="Times New Roman" w:hAnsi="Times New Roman" w:cs="Times New Roman"/>
          <w:b/>
          <w:sz w:val="24"/>
          <w:szCs w:val="24"/>
        </w:rPr>
      </w:pPr>
      <w:r>
        <w:rPr>
          <w:rFonts w:ascii="Times New Roman" w:hAnsi="Times New Roman" w:cs="Times New Roman"/>
          <w:b/>
          <w:sz w:val="24"/>
          <w:szCs w:val="24"/>
        </w:rPr>
        <w:t>(</w:t>
      </w:r>
      <w:r w:rsidRPr="0053734B">
        <w:rPr>
          <w:rFonts w:ascii="Times New Roman" w:hAnsi="Times New Roman" w:cs="Times New Roman"/>
          <w:b/>
          <w:sz w:val="24"/>
          <w:szCs w:val="24"/>
          <w:u w:val="single"/>
        </w:rPr>
        <w:t xml:space="preserve">форма </w:t>
      </w:r>
      <w:r w:rsidR="00A74821" w:rsidRPr="0053734B">
        <w:rPr>
          <w:rFonts w:ascii="Times New Roman" w:hAnsi="Times New Roman" w:cs="Times New Roman"/>
          <w:b/>
          <w:sz w:val="24"/>
          <w:szCs w:val="24"/>
          <w:u w:val="single"/>
        </w:rPr>
        <w:t>рекомендуемая</w:t>
      </w:r>
      <w:r w:rsidR="00A74821" w:rsidRPr="003C600A">
        <w:rPr>
          <w:rFonts w:ascii="Times New Roman" w:hAnsi="Times New Roman" w:cs="Times New Roman"/>
          <w:b/>
          <w:sz w:val="24"/>
          <w:szCs w:val="24"/>
        </w:rPr>
        <w:t>)</w:t>
      </w:r>
    </w:p>
    <w:p w:rsidR="00A74821" w:rsidRPr="003C600A" w:rsidRDefault="00A74821" w:rsidP="00A74821">
      <w:pPr>
        <w:pStyle w:val="a4"/>
        <w:jc w:val="both"/>
        <w:rPr>
          <w:rFonts w:ascii="Times New Roman" w:hAnsi="Times New Roman" w:cs="Times New Roman"/>
          <w:sz w:val="24"/>
          <w:szCs w:val="24"/>
        </w:rPr>
      </w:pPr>
    </w:p>
    <w:p w:rsidR="00A74821" w:rsidRPr="003C600A" w:rsidRDefault="00A74821" w:rsidP="00A74821">
      <w:pPr>
        <w:pStyle w:val="a4"/>
        <w:jc w:val="both"/>
        <w:rPr>
          <w:rFonts w:ascii="Times New Roman" w:hAnsi="Times New Roman" w:cs="Times New Roman"/>
          <w:sz w:val="24"/>
          <w:szCs w:val="24"/>
        </w:rPr>
      </w:pPr>
    </w:p>
    <w:p w:rsidR="00A74821" w:rsidRPr="003C600A" w:rsidRDefault="00A74821" w:rsidP="00A74821">
      <w:pPr>
        <w:pStyle w:val="a4"/>
        <w:jc w:val="center"/>
        <w:rPr>
          <w:rFonts w:ascii="Times New Roman" w:hAnsi="Times New Roman" w:cs="Times New Roman"/>
          <w:b/>
          <w:sz w:val="24"/>
          <w:szCs w:val="24"/>
        </w:rPr>
      </w:pPr>
      <w:r w:rsidRPr="003C600A">
        <w:rPr>
          <w:rFonts w:ascii="Times New Roman" w:hAnsi="Times New Roman" w:cs="Times New Roman"/>
          <w:b/>
          <w:sz w:val="24"/>
          <w:szCs w:val="24"/>
        </w:rPr>
        <w:t>ДЕКЛАРАЦИЯ</w:t>
      </w:r>
    </w:p>
    <w:p w:rsidR="00A74821" w:rsidRPr="003C600A" w:rsidRDefault="00A74821" w:rsidP="00A74821">
      <w:pPr>
        <w:pStyle w:val="a4"/>
        <w:jc w:val="center"/>
        <w:rPr>
          <w:rFonts w:ascii="Times New Roman" w:hAnsi="Times New Roman" w:cs="Times New Roman"/>
          <w:b/>
          <w:sz w:val="24"/>
          <w:szCs w:val="24"/>
        </w:rPr>
      </w:pPr>
      <w:r w:rsidRPr="003C600A">
        <w:rPr>
          <w:rFonts w:ascii="Times New Roman" w:hAnsi="Times New Roman" w:cs="Times New Roman"/>
          <w:b/>
          <w:sz w:val="24"/>
          <w:szCs w:val="24"/>
        </w:rPr>
        <w:t>о соответствии участника предварительного отбора</w:t>
      </w:r>
    </w:p>
    <w:p w:rsidR="00A74821" w:rsidRPr="003C600A" w:rsidRDefault="00A74821" w:rsidP="00A74821">
      <w:pPr>
        <w:tabs>
          <w:tab w:val="left" w:pos="4080"/>
        </w:tabs>
        <w:ind w:left="584"/>
        <w:jc w:val="center"/>
        <w:rPr>
          <w:rFonts w:ascii="Times New Roman" w:hAnsi="Times New Roman" w:cs="Times New Roman"/>
          <w:sz w:val="24"/>
          <w:szCs w:val="24"/>
        </w:rPr>
      </w:pPr>
      <w:r w:rsidRPr="003C600A">
        <w:rPr>
          <w:rFonts w:ascii="Times New Roman" w:hAnsi="Times New Roman" w:cs="Times New Roman"/>
          <w:sz w:val="24"/>
          <w:szCs w:val="24"/>
        </w:rPr>
        <w:t>_________________________________________________________________________</w:t>
      </w:r>
    </w:p>
    <w:p w:rsidR="00A74821" w:rsidRPr="003C600A" w:rsidRDefault="00A74821" w:rsidP="00A74821">
      <w:pPr>
        <w:tabs>
          <w:tab w:val="left" w:pos="4080"/>
        </w:tabs>
        <w:ind w:left="584"/>
        <w:jc w:val="center"/>
        <w:rPr>
          <w:rFonts w:ascii="Times New Roman" w:hAnsi="Times New Roman" w:cs="Times New Roman"/>
          <w:i/>
          <w:sz w:val="24"/>
          <w:szCs w:val="24"/>
          <w:u w:val="single"/>
        </w:rPr>
      </w:pPr>
      <w:r w:rsidRPr="003C600A">
        <w:rPr>
          <w:rFonts w:ascii="Times New Roman" w:hAnsi="Times New Roman" w:cs="Times New Roman"/>
          <w:i/>
          <w:sz w:val="24"/>
          <w:szCs w:val="24"/>
          <w:u w:val="single"/>
        </w:rPr>
        <w:t>(указывается полное наименование, организационно-правовая форма юридического лица или ФИО физического лица, зарегистрированного в качестве индивидуального предпринимателя)</w:t>
      </w:r>
    </w:p>
    <w:p w:rsidR="00A74821" w:rsidRPr="003C600A" w:rsidRDefault="00A74821" w:rsidP="00A74821">
      <w:pPr>
        <w:pStyle w:val="a4"/>
        <w:ind w:firstLine="584"/>
        <w:jc w:val="both"/>
        <w:rPr>
          <w:rFonts w:ascii="Times New Roman" w:hAnsi="Times New Roman" w:cs="Times New Roman"/>
          <w:sz w:val="24"/>
          <w:szCs w:val="24"/>
        </w:rPr>
      </w:pPr>
      <w:r w:rsidRPr="003C600A">
        <w:rPr>
          <w:rFonts w:ascii="Times New Roman" w:hAnsi="Times New Roman" w:cs="Times New Roman"/>
          <w:sz w:val="24"/>
          <w:szCs w:val="24"/>
        </w:rPr>
        <w:t>Настоящим декларирую свое соответствие требованиям:</w:t>
      </w:r>
    </w:p>
    <w:p w:rsidR="00A74821" w:rsidRPr="003C600A" w:rsidRDefault="00A74821" w:rsidP="00A74821">
      <w:pPr>
        <w:pStyle w:val="a4"/>
        <w:ind w:firstLine="584"/>
        <w:jc w:val="both"/>
        <w:rPr>
          <w:rFonts w:ascii="Times New Roman" w:hAnsi="Times New Roman" w:cs="Times New Roman"/>
          <w:sz w:val="24"/>
          <w:szCs w:val="24"/>
        </w:rPr>
      </w:pPr>
      <w:r w:rsidRPr="003C600A">
        <w:rPr>
          <w:rFonts w:ascii="Times New Roman" w:hAnsi="Times New Roman" w:cs="Times New Roman"/>
          <w:sz w:val="24"/>
          <w:szCs w:val="24"/>
        </w:rPr>
        <w:t xml:space="preserve">1) </w:t>
      </w:r>
      <w:r w:rsidR="00CF5CAE" w:rsidRPr="003C600A">
        <w:rPr>
          <w:rFonts w:ascii="Times New Roman" w:hAnsi="Times New Roman" w:cs="Times New Roman"/>
          <w:sz w:val="24"/>
          <w:szCs w:val="24"/>
        </w:rPr>
        <w:t>отсутствие у участника предварительного отбора за 3 года, предшествующие дате окончания срока подачи заявок на участие в предварительном отборе, контракта на выполнение работ (оказание услуг), аналогичных предмету предварительного отбора, расторгнутого по решению суда или расторгнутого одной из сторон контракта в случае существенных нарушений участником предварительного отбора условий контракта;</w:t>
      </w:r>
    </w:p>
    <w:p w:rsidR="00A74821" w:rsidRPr="003C600A" w:rsidRDefault="00A74821" w:rsidP="00A74821">
      <w:pPr>
        <w:pStyle w:val="a4"/>
        <w:ind w:firstLine="584"/>
        <w:jc w:val="both"/>
        <w:rPr>
          <w:rFonts w:ascii="Times New Roman" w:hAnsi="Times New Roman" w:cs="Times New Roman"/>
          <w:sz w:val="24"/>
          <w:szCs w:val="24"/>
        </w:rPr>
      </w:pPr>
      <w:r w:rsidRPr="003C600A">
        <w:rPr>
          <w:rFonts w:ascii="Times New Roman" w:hAnsi="Times New Roman" w:cs="Times New Roman"/>
          <w:sz w:val="24"/>
          <w:szCs w:val="24"/>
        </w:rPr>
        <w:t>2) отсутствие процедуры проведения ликвидации в отношении участника предварительного отбора или отсутствие решения арбитражного суда о признании участника предварительного отбора банкротом и об открытии конкурсного производства;</w:t>
      </w:r>
    </w:p>
    <w:p w:rsidR="00A74821" w:rsidRPr="003C600A" w:rsidRDefault="00A74821" w:rsidP="00A74821">
      <w:pPr>
        <w:pStyle w:val="a4"/>
        <w:ind w:firstLine="584"/>
        <w:jc w:val="both"/>
        <w:rPr>
          <w:rFonts w:ascii="Times New Roman" w:hAnsi="Times New Roman" w:cs="Times New Roman"/>
          <w:sz w:val="24"/>
          <w:szCs w:val="24"/>
        </w:rPr>
      </w:pPr>
      <w:r w:rsidRPr="003C600A">
        <w:rPr>
          <w:rFonts w:ascii="Times New Roman" w:hAnsi="Times New Roman" w:cs="Times New Roman"/>
          <w:sz w:val="24"/>
          <w:szCs w:val="24"/>
        </w:rPr>
        <w:t xml:space="preserve">3) неприостановление деятельности участника предварительного отбора в порядке, предусмотренном </w:t>
      </w:r>
      <w:hyperlink r:id="rId26" w:history="1">
        <w:r w:rsidRPr="003C600A">
          <w:rPr>
            <w:rFonts w:ascii="Times New Roman" w:hAnsi="Times New Roman" w:cs="Times New Roman"/>
            <w:sz w:val="24"/>
            <w:szCs w:val="24"/>
          </w:rPr>
          <w:t>Кодексом</w:t>
        </w:r>
      </w:hyperlink>
      <w:r w:rsidRPr="003C600A">
        <w:rPr>
          <w:rFonts w:ascii="Times New Roman" w:hAnsi="Times New Roman" w:cs="Times New Roman"/>
          <w:sz w:val="24"/>
          <w:szCs w:val="24"/>
        </w:rPr>
        <w:t xml:space="preserve"> Российской Федерации об административных правонарушениях, на дату проведения предварительного отбора;</w:t>
      </w:r>
    </w:p>
    <w:p w:rsidR="00A74821" w:rsidRPr="003C600A" w:rsidRDefault="00A74821" w:rsidP="00A74821">
      <w:pPr>
        <w:pStyle w:val="a4"/>
        <w:ind w:firstLine="584"/>
        <w:jc w:val="both"/>
        <w:rPr>
          <w:rFonts w:ascii="Times New Roman" w:hAnsi="Times New Roman" w:cs="Times New Roman"/>
          <w:sz w:val="24"/>
          <w:szCs w:val="24"/>
        </w:rPr>
      </w:pPr>
      <w:r w:rsidRPr="003C600A">
        <w:rPr>
          <w:rFonts w:ascii="Times New Roman" w:hAnsi="Times New Roman" w:cs="Times New Roman"/>
          <w:sz w:val="24"/>
          <w:szCs w:val="24"/>
        </w:rPr>
        <w:t>4) отсутствие конфликта интересов;</w:t>
      </w:r>
    </w:p>
    <w:p w:rsidR="00A74821" w:rsidRPr="003C600A" w:rsidRDefault="00A74821" w:rsidP="00A74821">
      <w:pPr>
        <w:pStyle w:val="a4"/>
        <w:ind w:firstLine="584"/>
        <w:jc w:val="both"/>
        <w:rPr>
          <w:rFonts w:ascii="Times New Roman" w:hAnsi="Times New Roman" w:cs="Times New Roman"/>
          <w:sz w:val="24"/>
          <w:szCs w:val="24"/>
        </w:rPr>
      </w:pPr>
      <w:r w:rsidRPr="003C600A">
        <w:rPr>
          <w:rFonts w:ascii="Times New Roman" w:hAnsi="Times New Roman" w:cs="Times New Roman"/>
          <w:sz w:val="24"/>
          <w:szCs w:val="24"/>
        </w:rPr>
        <w:t>5) неприменение в отношении участника предварительного отбора - физического лица либо руководителя, членов коллегиального исполнительного органа или главного бухгалтера юридического лица - участника предварительного отбора уголовного наказания в виде лишения права занимать определенные должности или заниматься определенной деятельностью или административного наказания в виде дисквалификации;</w:t>
      </w:r>
    </w:p>
    <w:p w:rsidR="00A74821" w:rsidRPr="003C600A" w:rsidRDefault="00A74821" w:rsidP="00A74821">
      <w:pPr>
        <w:pStyle w:val="a4"/>
        <w:ind w:firstLine="584"/>
        <w:jc w:val="both"/>
        <w:rPr>
          <w:rFonts w:ascii="Times New Roman" w:hAnsi="Times New Roman" w:cs="Times New Roman"/>
          <w:sz w:val="24"/>
          <w:szCs w:val="24"/>
        </w:rPr>
      </w:pPr>
      <w:r w:rsidRPr="003C600A">
        <w:rPr>
          <w:rFonts w:ascii="Times New Roman" w:hAnsi="Times New Roman" w:cs="Times New Roman"/>
          <w:sz w:val="24"/>
          <w:szCs w:val="24"/>
        </w:rPr>
        <w:t>6) отсутствие сведений об участнике предварительного отбора в реестре недобросовестных поставщиков (подрядчиков, исполнителей), ведение которого осуществляется уполномоченным федеральным органом исполнительной власти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74821" w:rsidRPr="003C600A" w:rsidRDefault="00A74821" w:rsidP="00A74821">
      <w:pPr>
        <w:pStyle w:val="a4"/>
        <w:ind w:firstLine="584"/>
        <w:jc w:val="both"/>
        <w:rPr>
          <w:rFonts w:ascii="Times New Roman" w:hAnsi="Times New Roman" w:cs="Times New Roman"/>
          <w:sz w:val="24"/>
          <w:szCs w:val="24"/>
        </w:rPr>
      </w:pPr>
      <w:r w:rsidRPr="003C600A">
        <w:rPr>
          <w:rFonts w:ascii="Times New Roman" w:hAnsi="Times New Roman" w:cs="Times New Roman"/>
          <w:sz w:val="24"/>
          <w:szCs w:val="24"/>
        </w:rPr>
        <w:t xml:space="preserve">7) отсутствие сведений об участнике предварительного отбора в реестре недобросовестных подрядных организаций, ведение которого осуществляется федеральным органом исполнительной власти в порядке, установленном </w:t>
      </w:r>
      <w:hyperlink r:id="rId27" w:history="1">
        <w:r w:rsidRPr="003C600A">
          <w:rPr>
            <w:rFonts w:ascii="Times New Roman" w:hAnsi="Times New Roman" w:cs="Times New Roman"/>
            <w:sz w:val="24"/>
            <w:szCs w:val="24"/>
          </w:rPr>
          <w:t>разделом VII</w:t>
        </w:r>
      </w:hyperlink>
      <w:r w:rsidRPr="003C600A">
        <w:rPr>
          <w:rFonts w:ascii="Times New Roman" w:hAnsi="Times New Roman" w:cs="Times New Roman"/>
          <w:sz w:val="24"/>
          <w:szCs w:val="24"/>
        </w:rPr>
        <w:t xml:space="preserve"> Положения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утвержденного постановлением Правительства Удмуртской Республики </w:t>
      </w:r>
      <w:r w:rsidR="00DD6934">
        <w:rPr>
          <w:rFonts w:ascii="Times New Roman" w:hAnsi="Times New Roman" w:cs="Times New Roman"/>
          <w:sz w:val="24"/>
          <w:szCs w:val="24"/>
        </w:rPr>
        <w:t>от 1 июля 2016 года № </w:t>
      </w:r>
      <w:r w:rsidRPr="003C600A">
        <w:rPr>
          <w:rFonts w:ascii="Times New Roman" w:hAnsi="Times New Roman" w:cs="Times New Roman"/>
          <w:sz w:val="24"/>
          <w:szCs w:val="24"/>
        </w:rPr>
        <w:t>615;</w:t>
      </w:r>
    </w:p>
    <w:p w:rsidR="00A74821" w:rsidRPr="003C600A" w:rsidRDefault="00A74821" w:rsidP="00A74821">
      <w:pPr>
        <w:pStyle w:val="a4"/>
        <w:ind w:firstLine="584"/>
        <w:jc w:val="both"/>
        <w:rPr>
          <w:rFonts w:ascii="Times New Roman" w:hAnsi="Times New Roman" w:cs="Times New Roman"/>
          <w:sz w:val="24"/>
          <w:szCs w:val="24"/>
        </w:rPr>
      </w:pPr>
      <w:r w:rsidRPr="003C600A">
        <w:rPr>
          <w:rFonts w:ascii="Times New Roman" w:hAnsi="Times New Roman" w:cs="Times New Roman"/>
          <w:sz w:val="24"/>
          <w:szCs w:val="24"/>
        </w:rPr>
        <w:t xml:space="preserve">8) невозможность для участника предварительного отбора являться юридическим лицом, местом регистрации которого является государство или территория, включенные в утверждаемый в соответствии с </w:t>
      </w:r>
      <w:hyperlink r:id="rId28" w:history="1">
        <w:r w:rsidRPr="003C600A">
          <w:rPr>
            <w:rFonts w:ascii="Times New Roman" w:hAnsi="Times New Roman" w:cs="Times New Roman"/>
            <w:sz w:val="24"/>
            <w:szCs w:val="24"/>
          </w:rPr>
          <w:t>подпунктом 1 пункта 3 статьи 284</w:t>
        </w:r>
      </w:hyperlink>
      <w:r w:rsidRPr="003C600A">
        <w:rPr>
          <w:rFonts w:ascii="Times New Roman" w:hAnsi="Times New Roman" w:cs="Times New Roman"/>
          <w:sz w:val="24"/>
          <w:szCs w:val="24"/>
        </w:rP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в отношении юридических лиц.</w:t>
      </w:r>
    </w:p>
    <w:p w:rsidR="00A74821" w:rsidRPr="003C600A" w:rsidRDefault="00A74821" w:rsidP="00A74821">
      <w:pPr>
        <w:pStyle w:val="a4"/>
        <w:jc w:val="both"/>
        <w:rPr>
          <w:rFonts w:ascii="Times New Roman" w:hAnsi="Times New Roman" w:cs="Times New Roman"/>
          <w:sz w:val="24"/>
          <w:szCs w:val="24"/>
        </w:rPr>
      </w:pPr>
    </w:p>
    <w:p w:rsidR="00A74821" w:rsidRPr="003C600A" w:rsidRDefault="00A74821" w:rsidP="00A74821">
      <w:pPr>
        <w:pStyle w:val="a4"/>
        <w:jc w:val="right"/>
        <w:rPr>
          <w:rFonts w:ascii="Times New Roman" w:hAnsi="Times New Roman" w:cs="Times New Roman"/>
          <w:sz w:val="24"/>
          <w:szCs w:val="24"/>
        </w:rPr>
      </w:pPr>
      <w:r w:rsidRPr="003C600A">
        <w:rPr>
          <w:rFonts w:ascii="Times New Roman" w:hAnsi="Times New Roman" w:cs="Times New Roman"/>
          <w:sz w:val="24"/>
          <w:szCs w:val="24"/>
        </w:rPr>
        <w:t>Приложение № 2</w:t>
      </w:r>
    </w:p>
    <w:p w:rsidR="00A74821" w:rsidRPr="003C600A" w:rsidRDefault="00A74821" w:rsidP="00A74821">
      <w:pPr>
        <w:pStyle w:val="a4"/>
        <w:jc w:val="right"/>
        <w:rPr>
          <w:rFonts w:ascii="Times New Roman" w:hAnsi="Times New Roman" w:cs="Times New Roman"/>
          <w:sz w:val="24"/>
          <w:szCs w:val="24"/>
        </w:rPr>
      </w:pPr>
      <w:r w:rsidRPr="003C600A">
        <w:rPr>
          <w:rFonts w:ascii="Times New Roman" w:hAnsi="Times New Roman" w:cs="Times New Roman"/>
          <w:sz w:val="24"/>
          <w:szCs w:val="24"/>
        </w:rPr>
        <w:t>к документации о проведении</w:t>
      </w:r>
    </w:p>
    <w:p w:rsidR="00A74821" w:rsidRPr="003C600A" w:rsidRDefault="00A74821" w:rsidP="00A74821">
      <w:pPr>
        <w:pStyle w:val="a4"/>
        <w:jc w:val="right"/>
        <w:rPr>
          <w:rFonts w:ascii="Times New Roman" w:hAnsi="Times New Roman" w:cs="Times New Roman"/>
          <w:sz w:val="24"/>
          <w:szCs w:val="24"/>
        </w:rPr>
      </w:pPr>
      <w:r w:rsidRPr="003C600A">
        <w:rPr>
          <w:rFonts w:ascii="Times New Roman" w:hAnsi="Times New Roman" w:cs="Times New Roman"/>
          <w:sz w:val="24"/>
          <w:szCs w:val="24"/>
        </w:rPr>
        <w:t>предварительного отбора</w:t>
      </w:r>
    </w:p>
    <w:p w:rsidR="00A74821" w:rsidRPr="003C600A" w:rsidRDefault="008250E0" w:rsidP="00A74821">
      <w:pPr>
        <w:pStyle w:val="a4"/>
        <w:jc w:val="right"/>
        <w:rPr>
          <w:rFonts w:ascii="Times New Roman" w:hAnsi="Times New Roman" w:cs="Times New Roman"/>
          <w:sz w:val="24"/>
          <w:szCs w:val="24"/>
        </w:rPr>
      </w:pPr>
      <w:r>
        <w:rPr>
          <w:rFonts w:ascii="Times New Roman" w:hAnsi="Times New Roman" w:cs="Times New Roman"/>
          <w:b/>
          <w:sz w:val="24"/>
          <w:szCs w:val="24"/>
        </w:rPr>
        <w:t>(</w:t>
      </w:r>
      <w:r w:rsidRPr="0053734B">
        <w:rPr>
          <w:rFonts w:ascii="Times New Roman" w:hAnsi="Times New Roman" w:cs="Times New Roman"/>
          <w:b/>
          <w:sz w:val="24"/>
          <w:szCs w:val="24"/>
          <w:u w:val="single"/>
        </w:rPr>
        <w:t xml:space="preserve">форма </w:t>
      </w:r>
      <w:r w:rsidR="00A74821" w:rsidRPr="0053734B">
        <w:rPr>
          <w:rFonts w:ascii="Times New Roman" w:hAnsi="Times New Roman" w:cs="Times New Roman"/>
          <w:b/>
          <w:sz w:val="24"/>
          <w:szCs w:val="24"/>
          <w:u w:val="single"/>
        </w:rPr>
        <w:t>рекомендуемая</w:t>
      </w:r>
      <w:r w:rsidR="00A74821" w:rsidRPr="003C600A">
        <w:rPr>
          <w:rFonts w:ascii="Times New Roman" w:hAnsi="Times New Roman" w:cs="Times New Roman"/>
          <w:b/>
          <w:sz w:val="24"/>
          <w:szCs w:val="24"/>
        </w:rPr>
        <w:t>)</w:t>
      </w:r>
    </w:p>
    <w:p w:rsidR="00A74821" w:rsidRPr="003C600A" w:rsidRDefault="00A74821" w:rsidP="00A74821">
      <w:pPr>
        <w:pStyle w:val="a4"/>
        <w:jc w:val="both"/>
        <w:rPr>
          <w:rFonts w:ascii="Times New Roman" w:hAnsi="Times New Roman" w:cs="Times New Roman"/>
          <w:sz w:val="24"/>
          <w:szCs w:val="24"/>
        </w:rPr>
      </w:pPr>
    </w:p>
    <w:p w:rsidR="00A74821" w:rsidRPr="003C600A" w:rsidRDefault="00A74821" w:rsidP="00A74821">
      <w:pPr>
        <w:pStyle w:val="a4"/>
        <w:jc w:val="both"/>
        <w:rPr>
          <w:rFonts w:ascii="Times New Roman" w:hAnsi="Times New Roman" w:cs="Times New Roman"/>
          <w:sz w:val="24"/>
          <w:szCs w:val="24"/>
        </w:rPr>
      </w:pPr>
    </w:p>
    <w:p w:rsidR="00A74821" w:rsidRPr="003C600A" w:rsidRDefault="00A74821" w:rsidP="00A74821">
      <w:pPr>
        <w:pStyle w:val="a4"/>
        <w:jc w:val="center"/>
        <w:rPr>
          <w:rStyle w:val="a6"/>
          <w:rFonts w:ascii="Times New Roman" w:hAnsi="Times New Roman" w:cs="Times New Roman"/>
          <w:b/>
          <w:sz w:val="24"/>
          <w:szCs w:val="24"/>
        </w:rPr>
      </w:pPr>
      <w:r w:rsidRPr="003C600A">
        <w:rPr>
          <w:rStyle w:val="a6"/>
          <w:rFonts w:ascii="Times New Roman" w:hAnsi="Times New Roman" w:cs="Times New Roman"/>
          <w:b/>
          <w:sz w:val="24"/>
          <w:szCs w:val="24"/>
        </w:rPr>
        <w:t>ФОРМА ШТАТНО-СПИСОЧНОГО СОСТАВА СОТРУДНИКОВ</w:t>
      </w:r>
    </w:p>
    <w:p w:rsidR="00A74821" w:rsidRPr="003C600A" w:rsidRDefault="00A74821" w:rsidP="00A74821">
      <w:pPr>
        <w:pStyle w:val="a4"/>
        <w:jc w:val="both"/>
        <w:rPr>
          <w:rFonts w:ascii="Times New Roman" w:eastAsia="Times New Roman" w:hAnsi="Times New Roman" w:cs="Times New Roman"/>
          <w:bCs/>
          <w:sz w:val="24"/>
          <w:szCs w:val="24"/>
        </w:rPr>
      </w:pPr>
    </w:p>
    <w:p w:rsidR="00A74821" w:rsidRPr="003C600A" w:rsidRDefault="00A74821" w:rsidP="00A74821">
      <w:pPr>
        <w:pStyle w:val="a4"/>
        <w:ind w:firstLine="708"/>
        <w:jc w:val="both"/>
        <w:rPr>
          <w:rFonts w:ascii="Times New Roman" w:eastAsia="Times New Roman" w:hAnsi="Times New Roman" w:cs="Times New Roman"/>
          <w:bCs/>
          <w:sz w:val="24"/>
          <w:szCs w:val="24"/>
          <w:u w:val="single"/>
        </w:rPr>
      </w:pPr>
      <w:r w:rsidRPr="003C600A">
        <w:rPr>
          <w:rFonts w:ascii="Times New Roman" w:eastAsia="Times New Roman" w:hAnsi="Times New Roman" w:cs="Times New Roman"/>
          <w:bCs/>
          <w:sz w:val="24"/>
          <w:szCs w:val="24"/>
        </w:rPr>
        <w:t xml:space="preserve">Участник предварительного отбора: _______________________________________ </w:t>
      </w:r>
      <w:r w:rsidRPr="003C600A">
        <w:rPr>
          <w:rFonts w:ascii="Times New Roman" w:eastAsia="Times New Roman" w:hAnsi="Times New Roman" w:cs="Times New Roman"/>
          <w:bCs/>
          <w:i/>
          <w:sz w:val="24"/>
          <w:szCs w:val="24"/>
          <w:u w:val="single"/>
        </w:rPr>
        <w:t>(указывается полное наименование и организационно-правовая форма для юридического лица или Фамилия Имя Отчество для физического лица, зарегистрированного в качестве индивидуального предпринимателя)</w:t>
      </w:r>
      <w:r w:rsidRPr="003C600A">
        <w:rPr>
          <w:rFonts w:ascii="Times New Roman" w:eastAsia="Times New Roman" w:hAnsi="Times New Roman" w:cs="Times New Roman"/>
          <w:bCs/>
          <w:sz w:val="24"/>
          <w:szCs w:val="24"/>
          <w:u w:val="single"/>
        </w:rPr>
        <w:t>.</w:t>
      </w:r>
    </w:p>
    <w:p w:rsidR="00A74821" w:rsidRPr="003C600A" w:rsidRDefault="00A74821" w:rsidP="00A74821">
      <w:pPr>
        <w:pStyle w:val="a4"/>
        <w:ind w:firstLine="708"/>
        <w:jc w:val="both"/>
        <w:rPr>
          <w:rFonts w:ascii="Times New Roman" w:eastAsia="Times New Roman" w:hAnsi="Times New Roman" w:cs="Times New Roman"/>
          <w:bCs/>
          <w:sz w:val="24"/>
          <w:szCs w:val="24"/>
        </w:rPr>
      </w:pPr>
    </w:p>
    <w:tbl>
      <w:tblPr>
        <w:tblW w:w="10065" w:type="dxa"/>
        <w:tblInd w:w="40" w:type="dxa"/>
        <w:tblLayout w:type="fixed"/>
        <w:tblCellMar>
          <w:left w:w="40" w:type="dxa"/>
          <w:right w:w="40" w:type="dxa"/>
        </w:tblCellMar>
        <w:tblLook w:val="0000" w:firstRow="0" w:lastRow="0" w:firstColumn="0" w:lastColumn="0" w:noHBand="0" w:noVBand="0"/>
      </w:tblPr>
      <w:tblGrid>
        <w:gridCol w:w="567"/>
        <w:gridCol w:w="2410"/>
        <w:gridCol w:w="1701"/>
        <w:gridCol w:w="1843"/>
        <w:gridCol w:w="3544"/>
      </w:tblGrid>
      <w:tr w:rsidR="00A74821" w:rsidRPr="003C600A" w:rsidTr="003427AC">
        <w:tc>
          <w:tcPr>
            <w:tcW w:w="567"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3C600A" w:rsidRDefault="00A74821" w:rsidP="003427AC">
            <w:pPr>
              <w:pStyle w:val="a4"/>
              <w:jc w:val="both"/>
              <w:rPr>
                <w:rFonts w:ascii="Times New Roman" w:eastAsia="Times New Roman" w:hAnsi="Times New Roman" w:cs="Times New Roman"/>
                <w:sz w:val="24"/>
                <w:szCs w:val="24"/>
              </w:rPr>
            </w:pPr>
            <w:r w:rsidRPr="003C600A">
              <w:rPr>
                <w:rFonts w:ascii="Times New Roman" w:eastAsia="Times New Roman" w:hAnsi="Times New Roman" w:cs="Times New Roman"/>
                <w:sz w:val="24"/>
                <w:szCs w:val="24"/>
              </w:rPr>
              <w:t>№ п/п</w:t>
            </w:r>
          </w:p>
        </w:tc>
        <w:tc>
          <w:tcPr>
            <w:tcW w:w="2410"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3C600A" w:rsidRDefault="00A74821" w:rsidP="003427AC">
            <w:pPr>
              <w:pStyle w:val="a4"/>
              <w:jc w:val="both"/>
              <w:rPr>
                <w:rFonts w:ascii="Times New Roman" w:eastAsia="Times New Roman" w:hAnsi="Times New Roman" w:cs="Times New Roman"/>
                <w:sz w:val="24"/>
                <w:szCs w:val="24"/>
              </w:rPr>
            </w:pPr>
            <w:r w:rsidRPr="003C600A">
              <w:rPr>
                <w:rFonts w:ascii="Times New Roman" w:eastAsia="Times New Roman" w:hAnsi="Times New Roman" w:cs="Times New Roman"/>
                <w:sz w:val="24"/>
                <w:szCs w:val="24"/>
              </w:rPr>
              <w:t>Фамилия, имя, отчест</w:t>
            </w:r>
            <w:r w:rsidRPr="003C600A">
              <w:rPr>
                <w:rFonts w:ascii="Times New Roman" w:eastAsia="Times New Roman" w:hAnsi="Times New Roman" w:cs="Times New Roman"/>
                <w:sz w:val="24"/>
                <w:szCs w:val="24"/>
              </w:rPr>
              <w:softHyphen/>
              <w:t>во работника</w:t>
            </w:r>
          </w:p>
        </w:tc>
        <w:tc>
          <w:tcPr>
            <w:tcW w:w="1701"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3C600A" w:rsidRDefault="00A74821" w:rsidP="003427AC">
            <w:pPr>
              <w:pStyle w:val="a4"/>
              <w:jc w:val="both"/>
              <w:rPr>
                <w:rFonts w:ascii="Times New Roman" w:eastAsia="Times New Roman" w:hAnsi="Times New Roman" w:cs="Times New Roman"/>
                <w:sz w:val="24"/>
                <w:szCs w:val="24"/>
              </w:rPr>
            </w:pPr>
            <w:r w:rsidRPr="003C600A">
              <w:rPr>
                <w:rFonts w:ascii="Times New Roman" w:eastAsia="Times New Roman" w:hAnsi="Times New Roman" w:cs="Times New Roman"/>
                <w:sz w:val="24"/>
                <w:szCs w:val="24"/>
              </w:rPr>
              <w:t>Образование</w:t>
            </w:r>
          </w:p>
        </w:tc>
        <w:tc>
          <w:tcPr>
            <w:tcW w:w="1843"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3C600A" w:rsidRDefault="00A74821" w:rsidP="003427AC">
            <w:pPr>
              <w:pStyle w:val="a4"/>
              <w:jc w:val="both"/>
              <w:rPr>
                <w:rFonts w:ascii="Times New Roman" w:eastAsia="Times New Roman" w:hAnsi="Times New Roman" w:cs="Times New Roman"/>
                <w:sz w:val="24"/>
                <w:szCs w:val="24"/>
              </w:rPr>
            </w:pPr>
            <w:r w:rsidRPr="003C600A">
              <w:rPr>
                <w:rFonts w:ascii="Times New Roman" w:eastAsia="Times New Roman" w:hAnsi="Times New Roman" w:cs="Times New Roman"/>
                <w:sz w:val="24"/>
                <w:szCs w:val="24"/>
              </w:rPr>
              <w:t>Должность</w:t>
            </w:r>
          </w:p>
        </w:tc>
        <w:tc>
          <w:tcPr>
            <w:tcW w:w="3544"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3C600A" w:rsidRDefault="00A74821" w:rsidP="003427AC">
            <w:pPr>
              <w:pStyle w:val="a4"/>
              <w:jc w:val="both"/>
              <w:rPr>
                <w:rFonts w:ascii="Times New Roman" w:eastAsia="Times New Roman" w:hAnsi="Times New Roman" w:cs="Times New Roman"/>
                <w:sz w:val="24"/>
                <w:szCs w:val="24"/>
              </w:rPr>
            </w:pPr>
            <w:r w:rsidRPr="003C600A">
              <w:rPr>
                <w:rFonts w:ascii="Times New Roman" w:eastAsia="Times New Roman" w:hAnsi="Times New Roman" w:cs="Times New Roman"/>
                <w:sz w:val="24"/>
                <w:szCs w:val="24"/>
              </w:rPr>
              <w:t>Стаж работы в дан</w:t>
            </w:r>
            <w:r w:rsidRPr="003C600A">
              <w:rPr>
                <w:rFonts w:ascii="Times New Roman" w:eastAsia="Times New Roman" w:hAnsi="Times New Roman" w:cs="Times New Roman"/>
                <w:sz w:val="24"/>
                <w:szCs w:val="24"/>
              </w:rPr>
              <w:softHyphen/>
              <w:t>ной или аналогичной должности, лет</w:t>
            </w:r>
          </w:p>
        </w:tc>
      </w:tr>
      <w:tr w:rsidR="00A74821" w:rsidRPr="003C600A" w:rsidTr="003427AC">
        <w:tc>
          <w:tcPr>
            <w:tcW w:w="567"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3C600A" w:rsidRDefault="00A74821" w:rsidP="003427AC">
            <w:pPr>
              <w:pStyle w:val="a4"/>
              <w:jc w:val="both"/>
              <w:rPr>
                <w:rFonts w:ascii="Times New Roman" w:eastAsia="Times New Roman" w:hAnsi="Times New Roman" w:cs="Times New Roman"/>
                <w:sz w:val="24"/>
                <w:szCs w:val="24"/>
              </w:rPr>
            </w:pPr>
            <w:r w:rsidRPr="003C600A">
              <w:rPr>
                <w:rFonts w:ascii="Times New Roman" w:eastAsia="Times New Roman" w:hAnsi="Times New Roman" w:cs="Times New Roman"/>
                <w:sz w:val="24"/>
                <w:szCs w:val="24"/>
              </w:rPr>
              <w:t>1</w:t>
            </w:r>
          </w:p>
        </w:tc>
        <w:tc>
          <w:tcPr>
            <w:tcW w:w="2410"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3C600A" w:rsidRDefault="00A74821" w:rsidP="003427AC">
            <w:pPr>
              <w:pStyle w:val="a4"/>
              <w:jc w:val="both"/>
              <w:rPr>
                <w:rFonts w:ascii="Times New Roman" w:eastAsia="Times New Roman" w:hAnsi="Times New Roman" w:cs="Times New Roman"/>
                <w:sz w:val="24"/>
                <w:szCs w:val="24"/>
              </w:rPr>
            </w:pPr>
            <w:r w:rsidRPr="003C600A">
              <w:rPr>
                <w:rFonts w:ascii="Times New Roman" w:eastAsia="Times New Roman" w:hAnsi="Times New Roman" w:cs="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3C600A" w:rsidRDefault="00A74821" w:rsidP="003427AC">
            <w:pPr>
              <w:pStyle w:val="a4"/>
              <w:jc w:val="both"/>
              <w:rPr>
                <w:rFonts w:ascii="Times New Roman" w:eastAsia="Times New Roman" w:hAnsi="Times New Roman" w:cs="Times New Roman"/>
                <w:sz w:val="24"/>
                <w:szCs w:val="24"/>
              </w:rPr>
            </w:pPr>
            <w:r w:rsidRPr="003C600A">
              <w:rPr>
                <w:rFonts w:ascii="Times New Roman" w:eastAsia="Times New Roman" w:hAnsi="Times New Roman" w:cs="Times New Roman"/>
                <w:sz w:val="24"/>
                <w:szCs w:val="24"/>
              </w:rPr>
              <w:t>3</w:t>
            </w:r>
          </w:p>
        </w:tc>
        <w:tc>
          <w:tcPr>
            <w:tcW w:w="1843"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3C600A" w:rsidRDefault="00A74821" w:rsidP="003427AC">
            <w:pPr>
              <w:pStyle w:val="a4"/>
              <w:jc w:val="both"/>
              <w:rPr>
                <w:rFonts w:ascii="Times New Roman" w:eastAsia="Times New Roman" w:hAnsi="Times New Roman" w:cs="Times New Roman"/>
                <w:sz w:val="24"/>
                <w:szCs w:val="24"/>
              </w:rPr>
            </w:pPr>
            <w:r w:rsidRPr="003C600A">
              <w:rPr>
                <w:rFonts w:ascii="Times New Roman" w:eastAsia="Times New Roman" w:hAnsi="Times New Roman" w:cs="Times New Roman"/>
                <w:sz w:val="24"/>
                <w:szCs w:val="24"/>
              </w:rPr>
              <w:t>4</w:t>
            </w:r>
          </w:p>
        </w:tc>
        <w:tc>
          <w:tcPr>
            <w:tcW w:w="3544" w:type="dxa"/>
            <w:tcBorders>
              <w:top w:val="single" w:sz="6" w:space="0" w:color="auto"/>
              <w:left w:val="single" w:sz="6" w:space="0" w:color="auto"/>
              <w:bottom w:val="single" w:sz="6" w:space="0" w:color="auto"/>
              <w:right w:val="single" w:sz="6" w:space="0" w:color="auto"/>
            </w:tcBorders>
            <w:shd w:val="clear" w:color="auto" w:fill="D9D9D9"/>
            <w:vAlign w:val="center"/>
          </w:tcPr>
          <w:p w:rsidR="00A74821" w:rsidRPr="003C600A" w:rsidRDefault="00A74821" w:rsidP="003427AC">
            <w:pPr>
              <w:pStyle w:val="a4"/>
              <w:jc w:val="both"/>
              <w:rPr>
                <w:rFonts w:ascii="Times New Roman" w:eastAsia="Times New Roman" w:hAnsi="Times New Roman" w:cs="Times New Roman"/>
                <w:sz w:val="24"/>
                <w:szCs w:val="24"/>
              </w:rPr>
            </w:pPr>
            <w:r w:rsidRPr="003C600A">
              <w:rPr>
                <w:rFonts w:ascii="Times New Roman" w:eastAsia="Times New Roman" w:hAnsi="Times New Roman" w:cs="Times New Roman"/>
                <w:sz w:val="24"/>
                <w:szCs w:val="24"/>
              </w:rPr>
              <w:t>5</w:t>
            </w:r>
          </w:p>
        </w:tc>
      </w:tr>
      <w:tr w:rsidR="00A74821" w:rsidRPr="003C600A" w:rsidTr="003427AC">
        <w:tc>
          <w:tcPr>
            <w:tcW w:w="567" w:type="dxa"/>
            <w:tcBorders>
              <w:top w:val="single" w:sz="6" w:space="0" w:color="auto"/>
              <w:left w:val="single" w:sz="6" w:space="0" w:color="auto"/>
              <w:bottom w:val="single" w:sz="6" w:space="0" w:color="auto"/>
              <w:right w:val="single" w:sz="6" w:space="0" w:color="auto"/>
            </w:tcBorders>
            <w:shd w:val="clear" w:color="auto" w:fill="FFFFFF"/>
          </w:tcPr>
          <w:p w:rsidR="00A74821" w:rsidRPr="003C600A" w:rsidRDefault="00A74821" w:rsidP="003427AC">
            <w:pPr>
              <w:pStyle w:val="a4"/>
              <w:jc w:val="both"/>
              <w:rPr>
                <w:rFonts w:ascii="Times New Roman" w:eastAsia="Times New Roman" w:hAnsi="Times New Roman" w:cs="Times New Roman"/>
                <w:sz w:val="24"/>
                <w:szCs w:val="24"/>
              </w:rPr>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A74821" w:rsidRPr="003C600A" w:rsidRDefault="00A74821" w:rsidP="003427AC">
            <w:pPr>
              <w:pStyle w:val="a4"/>
              <w:jc w:val="both"/>
              <w:rPr>
                <w:rFonts w:ascii="Times New Roman" w:eastAsia="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74821" w:rsidRPr="003C600A" w:rsidRDefault="00A74821" w:rsidP="003427AC">
            <w:pPr>
              <w:pStyle w:val="a4"/>
              <w:jc w:val="both"/>
              <w:rPr>
                <w:rFonts w:ascii="Times New Roman" w:eastAsia="Times New Roman" w:hAnsi="Times New Roman" w:cs="Times New Roman"/>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A74821" w:rsidRPr="003C600A" w:rsidRDefault="00A74821" w:rsidP="003427AC">
            <w:pPr>
              <w:pStyle w:val="a4"/>
              <w:jc w:val="both"/>
              <w:rPr>
                <w:rFonts w:ascii="Times New Roman" w:eastAsia="Times New Roman" w:hAnsi="Times New Roman" w:cs="Times New Roman"/>
                <w:sz w:val="24"/>
                <w:szCs w:val="24"/>
              </w:rPr>
            </w:pPr>
          </w:p>
        </w:tc>
        <w:tc>
          <w:tcPr>
            <w:tcW w:w="3544" w:type="dxa"/>
            <w:tcBorders>
              <w:top w:val="single" w:sz="6" w:space="0" w:color="auto"/>
              <w:left w:val="single" w:sz="6" w:space="0" w:color="auto"/>
              <w:bottom w:val="single" w:sz="6" w:space="0" w:color="auto"/>
              <w:right w:val="single" w:sz="6" w:space="0" w:color="auto"/>
            </w:tcBorders>
            <w:shd w:val="clear" w:color="auto" w:fill="FFFFFF"/>
          </w:tcPr>
          <w:p w:rsidR="00A74821" w:rsidRPr="003C600A" w:rsidRDefault="00A74821" w:rsidP="003427AC">
            <w:pPr>
              <w:pStyle w:val="a4"/>
              <w:jc w:val="both"/>
              <w:rPr>
                <w:rFonts w:ascii="Times New Roman" w:eastAsia="Times New Roman" w:hAnsi="Times New Roman" w:cs="Times New Roman"/>
                <w:sz w:val="24"/>
                <w:szCs w:val="24"/>
              </w:rPr>
            </w:pPr>
          </w:p>
        </w:tc>
      </w:tr>
    </w:tbl>
    <w:p w:rsidR="004C122E" w:rsidRDefault="004C122E" w:rsidP="004C122E">
      <w:pPr>
        <w:pStyle w:val="a4"/>
        <w:ind w:firstLine="709"/>
        <w:jc w:val="both"/>
        <w:rPr>
          <w:rFonts w:ascii="Times New Roman" w:eastAsia="Times New Roman" w:hAnsi="Times New Roman" w:cs="Times New Roman"/>
          <w:sz w:val="24"/>
          <w:szCs w:val="24"/>
        </w:rPr>
      </w:pPr>
    </w:p>
    <w:p w:rsidR="004C122E" w:rsidRPr="0004713A" w:rsidRDefault="004C122E" w:rsidP="004C122E">
      <w:pPr>
        <w:pStyle w:val="a4"/>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Подтверждающие документы прилагаются на ____ листах.</w:t>
      </w:r>
    </w:p>
    <w:p w:rsidR="00A74821" w:rsidRPr="003C600A" w:rsidRDefault="00A74821" w:rsidP="00A74821">
      <w:pPr>
        <w:pStyle w:val="a4"/>
        <w:jc w:val="both"/>
        <w:rPr>
          <w:rFonts w:ascii="Times New Roman" w:eastAsia="Times New Roman" w:hAnsi="Times New Roman" w:cs="Times New Roman"/>
          <w:sz w:val="24"/>
          <w:szCs w:val="24"/>
        </w:rPr>
      </w:pPr>
    </w:p>
    <w:p w:rsidR="00A74821" w:rsidRPr="003C600A" w:rsidRDefault="00A74821" w:rsidP="00A74821">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Примечание:</w:t>
      </w:r>
    </w:p>
    <w:p w:rsidR="00A74821" w:rsidRPr="003C600A" w:rsidRDefault="00A74821" w:rsidP="007E0FC4">
      <w:pPr>
        <w:pStyle w:val="a4"/>
        <w:ind w:firstLine="708"/>
        <w:jc w:val="both"/>
        <w:rPr>
          <w:rFonts w:ascii="Times New Roman" w:hAnsi="Times New Roman" w:cs="Times New Roman"/>
          <w:sz w:val="24"/>
          <w:szCs w:val="24"/>
        </w:rPr>
      </w:pPr>
      <w:r w:rsidRPr="003C600A">
        <w:rPr>
          <w:rFonts w:ascii="Times New Roman" w:hAnsi="Times New Roman" w:cs="Times New Roman"/>
          <w:sz w:val="24"/>
          <w:szCs w:val="24"/>
        </w:rPr>
        <w:t xml:space="preserve">Данные формируются в разрезе каждого сотрудника, удовлетворяющего требованиям к минимальному количеству квалифицированного </w:t>
      </w:r>
      <w:r w:rsidR="003812D7">
        <w:rPr>
          <w:rFonts w:ascii="Times New Roman" w:hAnsi="Times New Roman" w:cs="Times New Roman"/>
          <w:sz w:val="24"/>
          <w:szCs w:val="24"/>
        </w:rPr>
        <w:t>персонала, установленным О</w:t>
      </w:r>
      <w:r w:rsidRPr="003C600A">
        <w:rPr>
          <w:rFonts w:ascii="Times New Roman" w:hAnsi="Times New Roman" w:cs="Times New Roman"/>
          <w:sz w:val="24"/>
          <w:szCs w:val="24"/>
        </w:rPr>
        <w:t xml:space="preserve">рганом по ведению </w:t>
      </w:r>
      <w:r w:rsidR="003812D7">
        <w:rPr>
          <w:rFonts w:ascii="Times New Roman" w:hAnsi="Times New Roman" w:cs="Times New Roman"/>
          <w:sz w:val="24"/>
          <w:szCs w:val="24"/>
        </w:rPr>
        <w:t>РКП</w:t>
      </w:r>
      <w:r w:rsidR="00A90D34">
        <w:rPr>
          <w:rFonts w:ascii="Times New Roman" w:hAnsi="Times New Roman" w:cs="Times New Roman"/>
          <w:sz w:val="24"/>
          <w:szCs w:val="24"/>
        </w:rPr>
        <w:t xml:space="preserve"> в </w:t>
      </w:r>
      <w:r w:rsidRPr="003C600A">
        <w:rPr>
          <w:rFonts w:ascii="Times New Roman" w:hAnsi="Times New Roman" w:cs="Times New Roman"/>
          <w:sz w:val="24"/>
          <w:szCs w:val="24"/>
        </w:rPr>
        <w:t xml:space="preserve">пункте </w:t>
      </w:r>
      <w:r w:rsidR="00332CBF" w:rsidRPr="003C600A">
        <w:rPr>
          <w:rFonts w:ascii="Times New Roman" w:hAnsi="Times New Roman" w:cs="Times New Roman"/>
          <w:sz w:val="24"/>
          <w:szCs w:val="24"/>
        </w:rPr>
        <w:t>л</w:t>
      </w:r>
      <w:r w:rsidR="00A90D34">
        <w:rPr>
          <w:rFonts w:ascii="Times New Roman" w:hAnsi="Times New Roman" w:cs="Times New Roman"/>
          <w:sz w:val="24"/>
          <w:szCs w:val="24"/>
        </w:rPr>
        <w:t xml:space="preserve">) </w:t>
      </w:r>
      <w:r w:rsidRPr="003C600A">
        <w:rPr>
          <w:rFonts w:ascii="Times New Roman" w:hAnsi="Times New Roman" w:cs="Times New Roman"/>
          <w:sz w:val="24"/>
          <w:szCs w:val="24"/>
        </w:rPr>
        <w:t xml:space="preserve"> раздела </w:t>
      </w:r>
      <w:r w:rsidRPr="003C600A">
        <w:rPr>
          <w:rFonts w:ascii="Times New Roman" w:hAnsi="Times New Roman" w:cs="Times New Roman"/>
          <w:sz w:val="24"/>
          <w:szCs w:val="24"/>
          <w:lang w:val="en-US"/>
        </w:rPr>
        <w:t>V</w:t>
      </w:r>
      <w:r w:rsidRPr="003C600A">
        <w:rPr>
          <w:rFonts w:ascii="Times New Roman" w:hAnsi="Times New Roman" w:cs="Times New Roman"/>
          <w:sz w:val="24"/>
          <w:szCs w:val="24"/>
        </w:rPr>
        <w:t>. Документации о проведении предварительного отбора.</w:t>
      </w:r>
    </w:p>
    <w:sectPr w:rsidR="00A74821" w:rsidRPr="003C600A" w:rsidSect="003C600A">
      <w:footerReference w:type="default" r:id="rId29"/>
      <w:pgSz w:w="11906" w:h="16838"/>
      <w:pgMar w:top="567"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486" w:rsidRDefault="00D15486" w:rsidP="003C600A">
      <w:pPr>
        <w:spacing w:after="0" w:line="240" w:lineRule="auto"/>
      </w:pPr>
      <w:r>
        <w:separator/>
      </w:r>
    </w:p>
  </w:endnote>
  <w:endnote w:type="continuationSeparator" w:id="0">
    <w:p w:rsidR="00D15486" w:rsidRDefault="00D15486" w:rsidP="003C6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596745"/>
      <w:docPartObj>
        <w:docPartGallery w:val="Page Numbers (Bottom of Page)"/>
        <w:docPartUnique/>
      </w:docPartObj>
    </w:sdtPr>
    <w:sdtEndPr>
      <w:rPr>
        <w:rFonts w:ascii="Times New Roman" w:hAnsi="Times New Roman" w:cs="Times New Roman"/>
        <w:sz w:val="24"/>
        <w:szCs w:val="24"/>
      </w:rPr>
    </w:sdtEndPr>
    <w:sdtContent>
      <w:p w:rsidR="00D74A0C" w:rsidRPr="003C600A" w:rsidRDefault="004B19F5">
        <w:pPr>
          <w:pStyle w:val="aa"/>
          <w:jc w:val="center"/>
          <w:rPr>
            <w:rFonts w:ascii="Times New Roman" w:hAnsi="Times New Roman" w:cs="Times New Roman"/>
            <w:sz w:val="24"/>
            <w:szCs w:val="24"/>
          </w:rPr>
        </w:pPr>
        <w:r w:rsidRPr="003C600A">
          <w:rPr>
            <w:rFonts w:ascii="Times New Roman" w:hAnsi="Times New Roman" w:cs="Times New Roman"/>
            <w:sz w:val="24"/>
            <w:szCs w:val="24"/>
          </w:rPr>
          <w:fldChar w:fldCharType="begin"/>
        </w:r>
        <w:r w:rsidR="00D74A0C" w:rsidRPr="003C600A">
          <w:rPr>
            <w:rFonts w:ascii="Times New Roman" w:hAnsi="Times New Roman" w:cs="Times New Roman"/>
            <w:sz w:val="24"/>
            <w:szCs w:val="24"/>
          </w:rPr>
          <w:instrText xml:space="preserve"> PAGE   \* MERGEFORMAT </w:instrText>
        </w:r>
        <w:r w:rsidRPr="003C600A">
          <w:rPr>
            <w:rFonts w:ascii="Times New Roman" w:hAnsi="Times New Roman" w:cs="Times New Roman"/>
            <w:sz w:val="24"/>
            <w:szCs w:val="24"/>
          </w:rPr>
          <w:fldChar w:fldCharType="separate"/>
        </w:r>
        <w:r w:rsidR="00E10DD8">
          <w:rPr>
            <w:rFonts w:ascii="Times New Roman" w:hAnsi="Times New Roman" w:cs="Times New Roman"/>
            <w:noProof/>
            <w:sz w:val="24"/>
            <w:szCs w:val="24"/>
          </w:rPr>
          <w:t>2</w:t>
        </w:r>
        <w:r w:rsidRPr="003C600A">
          <w:rPr>
            <w:rFonts w:ascii="Times New Roman" w:hAnsi="Times New Roman" w:cs="Times New Roman"/>
            <w:sz w:val="24"/>
            <w:szCs w:val="24"/>
          </w:rPr>
          <w:fldChar w:fldCharType="end"/>
        </w:r>
      </w:p>
    </w:sdtContent>
  </w:sdt>
  <w:p w:rsidR="00D74A0C" w:rsidRPr="003C600A" w:rsidRDefault="00D74A0C">
    <w:pPr>
      <w:pStyle w:val="aa"/>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486" w:rsidRDefault="00D15486" w:rsidP="003C600A">
      <w:pPr>
        <w:spacing w:after="0" w:line="240" w:lineRule="auto"/>
      </w:pPr>
      <w:r>
        <w:separator/>
      </w:r>
    </w:p>
  </w:footnote>
  <w:footnote w:type="continuationSeparator" w:id="0">
    <w:p w:rsidR="00D15486" w:rsidRDefault="00D15486" w:rsidP="003C60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74821"/>
    <w:rsid w:val="00025BC9"/>
    <w:rsid w:val="00042BF3"/>
    <w:rsid w:val="00051362"/>
    <w:rsid w:val="00062CDD"/>
    <w:rsid w:val="00066520"/>
    <w:rsid w:val="0009349C"/>
    <w:rsid w:val="000E35A7"/>
    <w:rsid w:val="00122704"/>
    <w:rsid w:val="001318A2"/>
    <w:rsid w:val="001344EB"/>
    <w:rsid w:val="00134541"/>
    <w:rsid w:val="001627D4"/>
    <w:rsid w:val="001933AB"/>
    <w:rsid w:val="001E5543"/>
    <w:rsid w:val="00232FD6"/>
    <w:rsid w:val="00282566"/>
    <w:rsid w:val="002C4C53"/>
    <w:rsid w:val="003000AF"/>
    <w:rsid w:val="003236F1"/>
    <w:rsid w:val="00324258"/>
    <w:rsid w:val="00332CBF"/>
    <w:rsid w:val="00342009"/>
    <w:rsid w:val="003427AC"/>
    <w:rsid w:val="003429DA"/>
    <w:rsid w:val="003761B7"/>
    <w:rsid w:val="003812D7"/>
    <w:rsid w:val="003A4B22"/>
    <w:rsid w:val="003C493F"/>
    <w:rsid w:val="003C600A"/>
    <w:rsid w:val="003D5C8D"/>
    <w:rsid w:val="003E0A22"/>
    <w:rsid w:val="003E1159"/>
    <w:rsid w:val="0040447C"/>
    <w:rsid w:val="00422116"/>
    <w:rsid w:val="004222C2"/>
    <w:rsid w:val="0043414C"/>
    <w:rsid w:val="00454DF3"/>
    <w:rsid w:val="00456186"/>
    <w:rsid w:val="0046184B"/>
    <w:rsid w:val="00472AA4"/>
    <w:rsid w:val="00473CAB"/>
    <w:rsid w:val="004A101A"/>
    <w:rsid w:val="004B19F5"/>
    <w:rsid w:val="004B2FED"/>
    <w:rsid w:val="004B7887"/>
    <w:rsid w:val="004C122E"/>
    <w:rsid w:val="004C439C"/>
    <w:rsid w:val="004E0BF0"/>
    <w:rsid w:val="004E0F4D"/>
    <w:rsid w:val="00504316"/>
    <w:rsid w:val="0051341D"/>
    <w:rsid w:val="0053734B"/>
    <w:rsid w:val="00567912"/>
    <w:rsid w:val="0058540D"/>
    <w:rsid w:val="0059239C"/>
    <w:rsid w:val="005A15EC"/>
    <w:rsid w:val="005C6171"/>
    <w:rsid w:val="005E147F"/>
    <w:rsid w:val="006042AD"/>
    <w:rsid w:val="0060548E"/>
    <w:rsid w:val="00623417"/>
    <w:rsid w:val="00673EDF"/>
    <w:rsid w:val="0069444F"/>
    <w:rsid w:val="006A6220"/>
    <w:rsid w:val="006B0287"/>
    <w:rsid w:val="006B5917"/>
    <w:rsid w:val="006D3485"/>
    <w:rsid w:val="007064CD"/>
    <w:rsid w:val="00726896"/>
    <w:rsid w:val="00767847"/>
    <w:rsid w:val="00791DF6"/>
    <w:rsid w:val="00796A88"/>
    <w:rsid w:val="007975A8"/>
    <w:rsid w:val="007A61B9"/>
    <w:rsid w:val="007E0FC4"/>
    <w:rsid w:val="007F1B3D"/>
    <w:rsid w:val="00815756"/>
    <w:rsid w:val="008250E0"/>
    <w:rsid w:val="0084451B"/>
    <w:rsid w:val="0084548E"/>
    <w:rsid w:val="00862BAC"/>
    <w:rsid w:val="00864FF6"/>
    <w:rsid w:val="008652D6"/>
    <w:rsid w:val="00865476"/>
    <w:rsid w:val="00873B10"/>
    <w:rsid w:val="008A089D"/>
    <w:rsid w:val="008B05C2"/>
    <w:rsid w:val="008B2642"/>
    <w:rsid w:val="008E551A"/>
    <w:rsid w:val="009072B2"/>
    <w:rsid w:val="009169AA"/>
    <w:rsid w:val="00957B2A"/>
    <w:rsid w:val="009673B5"/>
    <w:rsid w:val="00986C3F"/>
    <w:rsid w:val="0099270D"/>
    <w:rsid w:val="009C178F"/>
    <w:rsid w:val="00A257C6"/>
    <w:rsid w:val="00A3169C"/>
    <w:rsid w:val="00A35A6B"/>
    <w:rsid w:val="00A4231F"/>
    <w:rsid w:val="00A464D4"/>
    <w:rsid w:val="00A74821"/>
    <w:rsid w:val="00A764E4"/>
    <w:rsid w:val="00A84A53"/>
    <w:rsid w:val="00A90D34"/>
    <w:rsid w:val="00AA0E8B"/>
    <w:rsid w:val="00AC3ED6"/>
    <w:rsid w:val="00AC450E"/>
    <w:rsid w:val="00AD4C52"/>
    <w:rsid w:val="00AE791D"/>
    <w:rsid w:val="00B06C94"/>
    <w:rsid w:val="00B30E70"/>
    <w:rsid w:val="00B4625E"/>
    <w:rsid w:val="00B500BE"/>
    <w:rsid w:val="00B75B84"/>
    <w:rsid w:val="00B8780C"/>
    <w:rsid w:val="00B93381"/>
    <w:rsid w:val="00B94EAE"/>
    <w:rsid w:val="00C03DDC"/>
    <w:rsid w:val="00C25817"/>
    <w:rsid w:val="00C3492E"/>
    <w:rsid w:val="00C4155C"/>
    <w:rsid w:val="00C52CFF"/>
    <w:rsid w:val="00C670E7"/>
    <w:rsid w:val="00C70999"/>
    <w:rsid w:val="00C86FF4"/>
    <w:rsid w:val="00CB5B7E"/>
    <w:rsid w:val="00CE270A"/>
    <w:rsid w:val="00CF5CAE"/>
    <w:rsid w:val="00D0221F"/>
    <w:rsid w:val="00D139F4"/>
    <w:rsid w:val="00D15486"/>
    <w:rsid w:val="00D179FC"/>
    <w:rsid w:val="00D66E8C"/>
    <w:rsid w:val="00D74A0C"/>
    <w:rsid w:val="00DC1CA9"/>
    <w:rsid w:val="00DC3344"/>
    <w:rsid w:val="00DC74AF"/>
    <w:rsid w:val="00DD0DB1"/>
    <w:rsid w:val="00DD252F"/>
    <w:rsid w:val="00DD6934"/>
    <w:rsid w:val="00E01038"/>
    <w:rsid w:val="00E10DD8"/>
    <w:rsid w:val="00E11B19"/>
    <w:rsid w:val="00E55750"/>
    <w:rsid w:val="00E62CB9"/>
    <w:rsid w:val="00E85DCC"/>
    <w:rsid w:val="00EB0866"/>
    <w:rsid w:val="00ED4193"/>
    <w:rsid w:val="00ED6FD8"/>
    <w:rsid w:val="00EE3FC1"/>
    <w:rsid w:val="00EF5C50"/>
    <w:rsid w:val="00F00157"/>
    <w:rsid w:val="00F1026B"/>
    <w:rsid w:val="00F33188"/>
    <w:rsid w:val="00F3515F"/>
    <w:rsid w:val="00F750BE"/>
    <w:rsid w:val="00F86A4A"/>
    <w:rsid w:val="00FB2150"/>
    <w:rsid w:val="00FB68AA"/>
    <w:rsid w:val="00FC2F9D"/>
    <w:rsid w:val="00FC5DCB"/>
    <w:rsid w:val="00FC5DF2"/>
    <w:rsid w:val="00FE38A5"/>
    <w:rsid w:val="00FE70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9F27D9-86D8-4D37-86EC-55AC151D7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5B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74821"/>
    <w:pPr>
      <w:widowControl w:val="0"/>
      <w:autoSpaceDE w:val="0"/>
      <w:autoSpaceDN w:val="0"/>
      <w:adjustRightInd w:val="0"/>
      <w:spacing w:after="0" w:line="240" w:lineRule="auto"/>
    </w:pPr>
    <w:rPr>
      <w:rFonts w:ascii="Arial" w:hAnsi="Arial" w:cs="Arial"/>
      <w:sz w:val="20"/>
      <w:szCs w:val="20"/>
    </w:rPr>
  </w:style>
  <w:style w:type="table" w:styleId="a3">
    <w:name w:val="Table Grid"/>
    <w:basedOn w:val="a1"/>
    <w:uiPriority w:val="39"/>
    <w:rsid w:val="00A7482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link w:val="a5"/>
    <w:uiPriority w:val="1"/>
    <w:qFormat/>
    <w:rsid w:val="00A74821"/>
    <w:pPr>
      <w:spacing w:after="0" w:line="240" w:lineRule="auto"/>
    </w:pPr>
  </w:style>
  <w:style w:type="character" w:customStyle="1" w:styleId="a5">
    <w:name w:val="Без интервала Знак"/>
    <w:basedOn w:val="a0"/>
    <w:link w:val="a4"/>
    <w:uiPriority w:val="1"/>
    <w:rsid w:val="00A74821"/>
  </w:style>
  <w:style w:type="character" w:customStyle="1" w:styleId="a6">
    <w:name w:val="Цветовое выделение для Нормальный"/>
    <w:basedOn w:val="a0"/>
    <w:uiPriority w:val="99"/>
    <w:rsid w:val="00A74821"/>
    <w:rPr>
      <w:sz w:val="20"/>
      <w:szCs w:val="20"/>
    </w:rPr>
  </w:style>
  <w:style w:type="character" w:styleId="a7">
    <w:name w:val="Hyperlink"/>
    <w:uiPriority w:val="99"/>
    <w:unhideWhenUsed/>
    <w:rsid w:val="004E0F4D"/>
    <w:rPr>
      <w:rFonts w:ascii="Arial" w:hAnsi="Arial"/>
      <w:color w:val="0000FF"/>
      <w:u w:val="single"/>
    </w:rPr>
  </w:style>
  <w:style w:type="paragraph" w:styleId="a8">
    <w:name w:val="header"/>
    <w:basedOn w:val="a"/>
    <w:link w:val="a9"/>
    <w:uiPriority w:val="99"/>
    <w:semiHidden/>
    <w:unhideWhenUsed/>
    <w:rsid w:val="003C600A"/>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3C600A"/>
  </w:style>
  <w:style w:type="paragraph" w:styleId="aa">
    <w:name w:val="footer"/>
    <w:basedOn w:val="a"/>
    <w:link w:val="ab"/>
    <w:uiPriority w:val="99"/>
    <w:unhideWhenUsed/>
    <w:rsid w:val="003C600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C600A"/>
  </w:style>
  <w:style w:type="paragraph" w:styleId="ac">
    <w:name w:val="Balloon Text"/>
    <w:basedOn w:val="a"/>
    <w:link w:val="ad"/>
    <w:uiPriority w:val="99"/>
    <w:semiHidden/>
    <w:unhideWhenUsed/>
    <w:rsid w:val="002C4C5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C4C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326735">
      <w:bodyDiv w:val="1"/>
      <w:marLeft w:val="0"/>
      <w:marRight w:val="0"/>
      <w:marTop w:val="0"/>
      <w:marBottom w:val="0"/>
      <w:divBdr>
        <w:top w:val="none" w:sz="0" w:space="0" w:color="auto"/>
        <w:left w:val="none" w:sz="0" w:space="0" w:color="auto"/>
        <w:bottom w:val="none" w:sz="0" w:space="0" w:color="auto"/>
        <w:right w:val="none" w:sz="0" w:space="0" w:color="auto"/>
      </w:divBdr>
    </w:div>
    <w:div w:id="190293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ekudm.ru/" TargetMode="External"/><Relationship Id="rId13" Type="http://schemas.openxmlformats.org/officeDocument/2006/relationships/hyperlink" Target="http://rekudm.ru/" TargetMode="External"/><Relationship Id="rId18" Type="http://schemas.openxmlformats.org/officeDocument/2006/relationships/hyperlink" Target="consultantplus://offline/ref=1281F59CA63FC35A8ADA7305B93E6F9DA50B29F1B1F04E9F3114C062EAVCvBF" TargetMode="External"/><Relationship Id="rId26" Type="http://schemas.openxmlformats.org/officeDocument/2006/relationships/hyperlink" Target="consultantplus://offline/ref=8DC5677C99F025ED26B9752AFD7108A1BB4C7ECC19288D09E9DE033480KD43G" TargetMode="External"/><Relationship Id="rId3" Type="http://schemas.openxmlformats.org/officeDocument/2006/relationships/settings" Target="settings.xml"/><Relationship Id="rId21" Type="http://schemas.openxmlformats.org/officeDocument/2006/relationships/hyperlink" Target="consultantplus://offline/ref=EDFD7FB8EDBDF0C5381DCE3693D8E18CB6ED8D9D4158F462268338A29C7165F" TargetMode="External"/><Relationship Id="rId7" Type="http://schemas.openxmlformats.org/officeDocument/2006/relationships/hyperlink" Target="mailto:tarif@rekudm.ru" TargetMode="External"/><Relationship Id="rId12" Type="http://schemas.openxmlformats.org/officeDocument/2006/relationships/hyperlink" Target="http://docs.cntd.ru/document/902186281" TargetMode="External"/><Relationship Id="rId17" Type="http://schemas.openxmlformats.org/officeDocument/2006/relationships/hyperlink" Target="http://kapremont18.ru/" TargetMode="External"/><Relationship Id="rId25" Type="http://schemas.openxmlformats.org/officeDocument/2006/relationships/hyperlink" Target="consultantplus://offline/ref=B8568EFE73D01166A8867916E68753B71E7E326D0E57A1EE00A93FCBD2DBA1148266ECE897BBE715Q7eFL" TargetMode="External"/><Relationship Id="rId2" Type="http://schemas.openxmlformats.org/officeDocument/2006/relationships/styles" Target="styles.xml"/><Relationship Id="rId16" Type="http://schemas.openxmlformats.org/officeDocument/2006/relationships/hyperlink" Target="http://rekudm.ru/" TargetMode="External"/><Relationship Id="rId20" Type="http://schemas.openxmlformats.org/officeDocument/2006/relationships/hyperlink" Target="consultantplus://offline/ref=CECBC22DDF8C9E3A2E902F8FFFB5D529A0162C16133B4F09A3C81F5427D839B00F38913CF981E43FREx4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ocs.cntd.ru/document/902192610" TargetMode="External"/><Relationship Id="rId24" Type="http://schemas.openxmlformats.org/officeDocument/2006/relationships/hyperlink" Target="consultantplus://offline/ref=F0513F3177F787F2528458FA05D33C99D3CA3DE9B70C0BD549406A80E395F94FD8857015631E8EDEm9WCL" TargetMode="External"/><Relationship Id="rId5" Type="http://schemas.openxmlformats.org/officeDocument/2006/relationships/footnotes" Target="footnotes.xml"/><Relationship Id="rId15" Type="http://schemas.openxmlformats.org/officeDocument/2006/relationships/hyperlink" Target="consultantplus://offline/ref=FBFD63895812CB4676BF97EACBBD730B4A9F5C9372AE7BC84AF1B30FAE598A20BB680E33F9FDkBG7F" TargetMode="External"/><Relationship Id="rId23" Type="http://schemas.openxmlformats.org/officeDocument/2006/relationships/hyperlink" Target="consultantplus://offline/ref=B4DBB4B0C7FF917485C35CCAA394EBA5C7759ED333F5F81AC23A44C9FAD6EC6A8209FC2DA323C75BS9RFM" TargetMode="External"/><Relationship Id="rId28" Type="http://schemas.openxmlformats.org/officeDocument/2006/relationships/hyperlink" Target="consultantplus://offline/ref=8DC5677C99F025ED26B9752AFD7108A1BB4C7FC413238D09E9DE033480D3781934B2AB8CC722KA4CG" TargetMode="External"/><Relationship Id="rId10" Type="http://schemas.openxmlformats.org/officeDocument/2006/relationships/hyperlink" Target="https://etp-ets.ru/" TargetMode="External"/><Relationship Id="rId19" Type="http://schemas.openxmlformats.org/officeDocument/2006/relationships/hyperlink" Target="consultantplus://offline/ref=CECBC22DDF8C9E3A2E902F8FFFB5D529A0162C16133B4F09A3C81F5427D839B00F38913CF981E130RExC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zakupki.gov.ru/epz/main/public/home.html" TargetMode="External"/><Relationship Id="rId14" Type="http://schemas.openxmlformats.org/officeDocument/2006/relationships/hyperlink" Target="http://kapremont18.ru/" TargetMode="External"/><Relationship Id="rId22" Type="http://schemas.openxmlformats.org/officeDocument/2006/relationships/hyperlink" Target="consultantplus://offline/ref=2C532484F21B4500E319CA7BCB72A120703FE62ED17A08A53A0D39CC995DB3EB791238974A778E31E6O9G" TargetMode="External"/><Relationship Id="rId27" Type="http://schemas.openxmlformats.org/officeDocument/2006/relationships/hyperlink" Target="consultantplus://offline/ref=8DC5677C99F025ED26B9752AFD7108A1BB4C7FCB152A8D09E9DE033480D3781934B2AB88C12AAD60KD4FG"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F3A12-1E9D-401B-B9BF-B61636F85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20</Pages>
  <Words>7854</Words>
  <Characters>44774</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"Хоум Кредит энд Финанс Банк"</Company>
  <LinksUpToDate>false</LinksUpToDate>
  <CharactersWithSpaces>52523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Алена Анатольевна Русских</dc:creator>
  <cp:lastModifiedBy>Е.В. Лебедева</cp:lastModifiedBy>
  <cp:revision>25</cp:revision>
  <cp:lastPrinted>2017-11-28T10:52:00Z</cp:lastPrinted>
  <dcterms:created xsi:type="dcterms:W3CDTF">2016-11-22T13:12:00Z</dcterms:created>
  <dcterms:modified xsi:type="dcterms:W3CDTF">2018-02-19T12:29:00Z</dcterms:modified>
</cp:coreProperties>
</file>